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5E" w:rsidRDefault="0050615E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МИНИСТЕРСТВО ОБРАЗОВАНИЯ И НАУКИ РОССИСКОЙ ФЕДЕРАЦИИ</w:t>
      </w:r>
    </w:p>
    <w:p w:rsidR="0050615E" w:rsidRDefault="0050615E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ФЕДЕРАЛЬНОЕ ГОСУДАРСТВЕННОЕ </w:t>
      </w:r>
      <w:r w:rsidR="009C24D9">
        <w:rPr>
          <w:color w:val="000000"/>
          <w:sz w:val="27"/>
          <w:szCs w:val="27"/>
        </w:rPr>
        <w:t>БЮДЖЕТНОЕ</w:t>
      </w:r>
    </w:p>
    <w:p w:rsidR="0050615E" w:rsidRDefault="0050615E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УЧРЕЖДЕНИЕ НАУКИ</w:t>
      </w:r>
    </w:p>
    <w:p w:rsidR="0050615E" w:rsidRDefault="0050615E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ИНСТИТУТ ТЕОРЕТИЧЕСКОЙ И ПРИКЛАДНОЙ </w:t>
      </w:r>
      <w:r w:rsidR="000D51D7">
        <w:rPr>
          <w:color w:val="000000"/>
          <w:sz w:val="27"/>
          <w:szCs w:val="27"/>
        </w:rPr>
        <w:t>ЭЛЕТРОДИНАМИКИ</w:t>
      </w:r>
    </w:p>
    <w:p w:rsidR="000D51D7" w:rsidRDefault="000D51D7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РОССИЙСКОЙ АКАДЕМИИ НАУК</w:t>
      </w:r>
    </w:p>
    <w:p w:rsidR="000D51D7" w:rsidRDefault="000D51D7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</w:t>
      </w:r>
      <w:r w:rsidR="00B71A4E">
        <w:rPr>
          <w:color w:val="000000"/>
          <w:sz w:val="27"/>
          <w:szCs w:val="27"/>
        </w:rPr>
        <w:t xml:space="preserve">           </w:t>
      </w:r>
      <w:r>
        <w:rPr>
          <w:color w:val="000000"/>
          <w:sz w:val="27"/>
          <w:szCs w:val="27"/>
        </w:rPr>
        <w:t>(ИТПЭ РАН)</w:t>
      </w:r>
    </w:p>
    <w:p w:rsidR="0050615E" w:rsidRDefault="0050615E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50615E" w:rsidRDefault="0050615E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50615E" w:rsidRDefault="0050615E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0D51D7" w:rsidRPr="000D51D7" w:rsidRDefault="000D51D7" w:rsidP="00550EBF">
      <w:pPr>
        <w:pStyle w:val="a6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>
        <w:rPr>
          <w:color w:val="000000"/>
          <w:sz w:val="27"/>
          <w:szCs w:val="27"/>
        </w:rPr>
        <w:t xml:space="preserve">                        </w:t>
      </w:r>
      <w:r w:rsidRPr="000D51D7">
        <w:rPr>
          <w:color w:val="000000"/>
          <w:sz w:val="40"/>
          <w:szCs w:val="40"/>
        </w:rPr>
        <w:t>КОЛЛЕКТИВНЫЙ ДОГОВОР</w:t>
      </w:r>
    </w:p>
    <w:p w:rsidR="0050615E" w:rsidRDefault="0050615E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50615E" w:rsidRDefault="0050615E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B71A4E" w:rsidRDefault="00B71A4E" w:rsidP="00550EB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269F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аботников</w:t>
      </w:r>
      <w:r w:rsidR="000D51D7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 </w:t>
      </w:r>
      <w:r w:rsidR="000D51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="000D51D7">
        <w:rPr>
          <w:color w:val="000000"/>
          <w:sz w:val="28"/>
          <w:szCs w:val="28"/>
        </w:rPr>
        <w:t xml:space="preserve">От </w:t>
      </w:r>
      <w:r w:rsidR="003269F2">
        <w:rPr>
          <w:color w:val="000000"/>
          <w:sz w:val="28"/>
          <w:szCs w:val="28"/>
        </w:rPr>
        <w:t>р</w:t>
      </w:r>
      <w:r w:rsidR="000D51D7">
        <w:rPr>
          <w:color w:val="000000"/>
          <w:sz w:val="28"/>
          <w:szCs w:val="28"/>
        </w:rPr>
        <w:t>аб</w:t>
      </w:r>
      <w:r>
        <w:rPr>
          <w:color w:val="000000"/>
          <w:sz w:val="28"/>
          <w:szCs w:val="28"/>
        </w:rPr>
        <w:t>отодателя</w:t>
      </w:r>
      <w:r w:rsidR="000D51D7">
        <w:rPr>
          <w:color w:val="000000"/>
          <w:sz w:val="28"/>
          <w:szCs w:val="28"/>
        </w:rPr>
        <w:t xml:space="preserve"> </w:t>
      </w:r>
    </w:p>
    <w:p w:rsidR="000D51D7" w:rsidRDefault="000D51D7" w:rsidP="00550EB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лабораторией № 2</w:t>
      </w:r>
      <w:r w:rsidR="00B71A4E">
        <w:rPr>
          <w:color w:val="000000"/>
          <w:sz w:val="28"/>
          <w:szCs w:val="28"/>
        </w:rPr>
        <w:t xml:space="preserve">                         Директор ИТПЭ РАН</w:t>
      </w:r>
    </w:p>
    <w:p w:rsidR="000D51D7" w:rsidRDefault="00B71A4E" w:rsidP="00550EB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С.Г. Кибец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В.Н. Кисель</w:t>
      </w:r>
    </w:p>
    <w:p w:rsidR="000D51D7" w:rsidRPr="000D51D7" w:rsidRDefault="000D51D7" w:rsidP="00550EB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«___»__________20</w:t>
      </w:r>
      <w:r w:rsidR="00C3414C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г.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71A4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«___»___________20</w:t>
      </w:r>
      <w:r w:rsidR="00C3414C">
        <w:rPr>
          <w:color w:val="000000"/>
          <w:sz w:val="28"/>
          <w:szCs w:val="28"/>
        </w:rPr>
        <w:t xml:space="preserve">19 </w:t>
      </w:r>
      <w:r>
        <w:rPr>
          <w:color w:val="000000"/>
          <w:sz w:val="28"/>
          <w:szCs w:val="28"/>
        </w:rPr>
        <w:t>г.</w:t>
      </w:r>
    </w:p>
    <w:p w:rsidR="0050615E" w:rsidRDefault="0050615E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50615E" w:rsidRDefault="0050615E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50615E" w:rsidRDefault="0050615E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50615E" w:rsidRDefault="0050615E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50615E" w:rsidRDefault="0050615E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A33C27" w:rsidRDefault="00A33C27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A33C27" w:rsidRDefault="00A33C27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A33C27" w:rsidRDefault="00A33C27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A33C27" w:rsidRDefault="00A33C27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234AD2" w:rsidRDefault="00234AD2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234AD2" w:rsidRDefault="00234AD2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234AD2" w:rsidRDefault="00234AD2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50615E" w:rsidRDefault="000D51D7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</w:t>
      </w:r>
      <w:r w:rsidR="00E84834"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 xml:space="preserve"> Москва 2019 г.</w:t>
      </w:r>
    </w:p>
    <w:p w:rsidR="000D51D7" w:rsidRDefault="000D51D7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550EBF" w:rsidRDefault="00550EBF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A33C27" w:rsidRDefault="00A33C27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550EBF" w:rsidRDefault="00550EBF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DA3CE2" w:rsidRDefault="00B044B0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</w:t>
      </w:r>
      <w:r w:rsidR="00DA3CE2">
        <w:rPr>
          <w:color w:val="000000"/>
          <w:sz w:val="27"/>
          <w:szCs w:val="27"/>
        </w:rPr>
        <w:t xml:space="preserve"> ОБЩИЕ ПОЛОЖЕНИЯ</w:t>
      </w:r>
    </w:p>
    <w:p w:rsidR="00DA3CE2" w:rsidRDefault="00DA3CE2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 Настоящий Коллективный договор (далее - Договор) является правовым актом, регулирующим социально-трудовые отношения в Федеральном государственном бюджетном учреждении науки Институт</w:t>
      </w:r>
      <w:r w:rsidR="00D65EA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теоретической и прикладной электродинамики Российской академии наук (далее –</w:t>
      </w:r>
      <w:r w:rsidR="003D28AC">
        <w:rPr>
          <w:color w:val="000000"/>
          <w:sz w:val="27"/>
          <w:szCs w:val="27"/>
        </w:rPr>
        <w:t xml:space="preserve"> Институт</w:t>
      </w:r>
      <w:r>
        <w:rPr>
          <w:color w:val="000000"/>
          <w:sz w:val="27"/>
          <w:szCs w:val="27"/>
        </w:rPr>
        <w:t>) и устанавливающим взаимные обязательства между работниками и работодателем в лице их представ</w:t>
      </w:r>
      <w:r w:rsidR="007A2F63">
        <w:rPr>
          <w:color w:val="000000"/>
          <w:sz w:val="27"/>
          <w:szCs w:val="27"/>
        </w:rPr>
        <w:t>ителей в соответствии со ст.</w:t>
      </w:r>
      <w:r>
        <w:rPr>
          <w:color w:val="000000"/>
          <w:sz w:val="27"/>
          <w:szCs w:val="27"/>
        </w:rPr>
        <w:t xml:space="preserve"> 40 - 44 Трудового кодекса Российской Федерации.</w:t>
      </w:r>
    </w:p>
    <w:p w:rsidR="00DA3CE2" w:rsidRDefault="00DA3CE2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  Сторонами Договора (далее Стороны) являются:</w:t>
      </w:r>
      <w:r w:rsidRPr="00DA3CE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Работники</w:t>
      </w:r>
      <w:r w:rsidR="005D6F22" w:rsidRPr="005D6F22">
        <w:rPr>
          <w:color w:val="000000"/>
          <w:sz w:val="27"/>
          <w:szCs w:val="27"/>
        </w:rPr>
        <w:t xml:space="preserve"> </w:t>
      </w:r>
      <w:r w:rsidR="005D6F22">
        <w:rPr>
          <w:color w:val="000000"/>
          <w:sz w:val="27"/>
          <w:szCs w:val="27"/>
        </w:rPr>
        <w:t>Федерального государственного бюджетного учреждения науки Института теоретической и прикладной электродинамики Российской академии наук</w:t>
      </w:r>
      <w:r>
        <w:rPr>
          <w:color w:val="000000"/>
          <w:sz w:val="27"/>
          <w:szCs w:val="27"/>
        </w:rPr>
        <w:t xml:space="preserve"> в лице уполномоченного предс</w:t>
      </w:r>
      <w:r w:rsidR="005D6F22">
        <w:rPr>
          <w:color w:val="000000"/>
          <w:sz w:val="27"/>
          <w:szCs w:val="27"/>
        </w:rPr>
        <w:t>тавителя</w:t>
      </w:r>
      <w:r>
        <w:rPr>
          <w:color w:val="000000"/>
          <w:sz w:val="27"/>
          <w:szCs w:val="27"/>
        </w:rPr>
        <w:t xml:space="preserve">, действующего на основании решения общего собрания трудового коллектива; Работодатель </w:t>
      </w:r>
      <w:r w:rsidR="005D6F22">
        <w:rPr>
          <w:color w:val="000000"/>
          <w:sz w:val="27"/>
          <w:szCs w:val="27"/>
        </w:rPr>
        <w:t>Федерально</w:t>
      </w:r>
      <w:r w:rsidR="00932F1A">
        <w:rPr>
          <w:color w:val="000000"/>
          <w:sz w:val="27"/>
          <w:szCs w:val="27"/>
        </w:rPr>
        <w:t>е</w:t>
      </w:r>
      <w:r w:rsidR="005D6F22">
        <w:rPr>
          <w:color w:val="000000"/>
          <w:sz w:val="27"/>
          <w:szCs w:val="27"/>
        </w:rPr>
        <w:t xml:space="preserve"> государственно</w:t>
      </w:r>
      <w:r w:rsidR="00932F1A">
        <w:rPr>
          <w:color w:val="000000"/>
          <w:sz w:val="27"/>
          <w:szCs w:val="27"/>
        </w:rPr>
        <w:t>е</w:t>
      </w:r>
      <w:r w:rsidR="005D6F22">
        <w:rPr>
          <w:color w:val="000000"/>
          <w:sz w:val="27"/>
          <w:szCs w:val="27"/>
        </w:rPr>
        <w:t xml:space="preserve"> бюджетно</w:t>
      </w:r>
      <w:r w:rsidR="00932F1A">
        <w:rPr>
          <w:color w:val="000000"/>
          <w:sz w:val="27"/>
          <w:szCs w:val="27"/>
        </w:rPr>
        <w:t>е</w:t>
      </w:r>
      <w:r w:rsidR="005D6F22">
        <w:rPr>
          <w:color w:val="000000"/>
          <w:sz w:val="27"/>
          <w:szCs w:val="27"/>
        </w:rPr>
        <w:t xml:space="preserve"> учреждени</w:t>
      </w:r>
      <w:r w:rsidR="00932F1A">
        <w:rPr>
          <w:color w:val="000000"/>
          <w:sz w:val="27"/>
          <w:szCs w:val="27"/>
        </w:rPr>
        <w:t>е</w:t>
      </w:r>
      <w:r w:rsidR="005D6F22">
        <w:rPr>
          <w:color w:val="000000"/>
          <w:sz w:val="27"/>
          <w:szCs w:val="27"/>
        </w:rPr>
        <w:t xml:space="preserve"> науки Институт теоретической и прикладной электродинамики Российской академии наук в лице</w:t>
      </w:r>
      <w:r>
        <w:rPr>
          <w:color w:val="000000"/>
          <w:sz w:val="27"/>
          <w:szCs w:val="27"/>
        </w:rPr>
        <w:t xml:space="preserve"> его представителя</w:t>
      </w:r>
      <w:r w:rsidR="005D6F22">
        <w:rPr>
          <w:color w:val="000000"/>
          <w:sz w:val="27"/>
          <w:szCs w:val="27"/>
        </w:rPr>
        <w:t>, действующего на основании Устава</w:t>
      </w:r>
      <w:r w:rsidR="00932F1A">
        <w:rPr>
          <w:color w:val="000000"/>
          <w:sz w:val="27"/>
          <w:szCs w:val="27"/>
        </w:rPr>
        <w:t xml:space="preserve"> института.</w:t>
      </w:r>
    </w:p>
    <w:p w:rsidR="003D28AC" w:rsidRDefault="00DA3CE2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 Коллективный договор разработан на основе</w:t>
      </w:r>
      <w:r w:rsidR="003D28AC">
        <w:rPr>
          <w:color w:val="000000"/>
          <w:sz w:val="27"/>
          <w:szCs w:val="27"/>
        </w:rPr>
        <w:t>:</w:t>
      </w:r>
    </w:p>
    <w:p w:rsidR="003D28AC" w:rsidRDefault="00DA3CE2" w:rsidP="00550EBF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ст. 37 Конституции Российской Федерации</w:t>
      </w:r>
      <w:r w:rsidR="003D28AC">
        <w:rPr>
          <w:color w:val="000000"/>
          <w:sz w:val="27"/>
          <w:szCs w:val="27"/>
        </w:rPr>
        <w:t>;</w:t>
      </w:r>
    </w:p>
    <w:p w:rsidR="003D28AC" w:rsidRDefault="00DA3CE2" w:rsidP="00550EBF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Трудового кодекса Ро</w:t>
      </w:r>
      <w:r w:rsidR="001E0A83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сийской Федерации (далее ТК РФ)</w:t>
      </w:r>
      <w:r w:rsidR="003D28AC">
        <w:rPr>
          <w:color w:val="000000"/>
          <w:sz w:val="27"/>
          <w:szCs w:val="27"/>
        </w:rPr>
        <w:t>;</w:t>
      </w:r>
    </w:p>
    <w:p w:rsidR="003D28AC" w:rsidRDefault="00DA3CE2" w:rsidP="00550EBF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Федерального закона</w:t>
      </w:r>
      <w:r w:rsidR="001E0A83">
        <w:rPr>
          <w:color w:val="000000"/>
          <w:sz w:val="27"/>
          <w:szCs w:val="27"/>
        </w:rPr>
        <w:t xml:space="preserve"> от 12.01 1996 г. № 10-ФЗ «О профессиональных союзах, их правах, и гарантии деятельности» (</w:t>
      </w:r>
      <w:r w:rsidR="003D28AC">
        <w:rPr>
          <w:color w:val="000000"/>
          <w:sz w:val="27"/>
          <w:szCs w:val="27"/>
        </w:rPr>
        <w:t>далее</w:t>
      </w:r>
      <w:r w:rsidR="001E0A83">
        <w:rPr>
          <w:color w:val="000000"/>
          <w:sz w:val="27"/>
          <w:szCs w:val="27"/>
        </w:rPr>
        <w:t xml:space="preserve"> Закон № 10 – ФЗ)</w:t>
      </w:r>
      <w:r w:rsidR="003D28AC">
        <w:rPr>
          <w:color w:val="000000"/>
          <w:sz w:val="27"/>
          <w:szCs w:val="27"/>
        </w:rPr>
        <w:t>;</w:t>
      </w:r>
    </w:p>
    <w:p w:rsidR="003D28AC" w:rsidRDefault="003D28AC" w:rsidP="00550EBF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Устава Института;</w:t>
      </w:r>
    </w:p>
    <w:p w:rsidR="001E0A83" w:rsidRDefault="001E0A83" w:rsidP="00550EBF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D28AC"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руги</w:t>
      </w:r>
      <w:r w:rsidR="00F8254D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</w:t>
      </w:r>
      <w:r w:rsidR="008C4ABE">
        <w:rPr>
          <w:color w:val="000000"/>
          <w:sz w:val="27"/>
          <w:szCs w:val="27"/>
        </w:rPr>
        <w:t>законодательны</w:t>
      </w:r>
      <w:r w:rsidR="00F8254D">
        <w:rPr>
          <w:color w:val="000000"/>
          <w:sz w:val="27"/>
          <w:szCs w:val="27"/>
        </w:rPr>
        <w:t>х</w:t>
      </w:r>
      <w:r w:rsidR="008C4ABE">
        <w:rPr>
          <w:color w:val="000000"/>
          <w:sz w:val="27"/>
          <w:szCs w:val="27"/>
        </w:rPr>
        <w:t xml:space="preserve"> и</w:t>
      </w:r>
      <w:r>
        <w:rPr>
          <w:color w:val="000000"/>
          <w:sz w:val="27"/>
          <w:szCs w:val="27"/>
        </w:rPr>
        <w:t xml:space="preserve"> ины</w:t>
      </w:r>
      <w:r w:rsidR="00F8254D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нормативн</w:t>
      </w:r>
      <w:r w:rsidR="00F8254D">
        <w:rPr>
          <w:color w:val="000000"/>
          <w:sz w:val="27"/>
          <w:szCs w:val="27"/>
        </w:rPr>
        <w:t>ых</w:t>
      </w:r>
      <w:r>
        <w:rPr>
          <w:color w:val="000000"/>
          <w:sz w:val="27"/>
          <w:szCs w:val="27"/>
        </w:rPr>
        <w:t xml:space="preserve"> правовы</w:t>
      </w:r>
      <w:r w:rsidR="00F8254D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акт</w:t>
      </w:r>
      <w:r w:rsidR="00F8254D">
        <w:rPr>
          <w:color w:val="000000"/>
          <w:sz w:val="27"/>
          <w:szCs w:val="27"/>
        </w:rPr>
        <w:t>ов</w:t>
      </w:r>
      <w:r>
        <w:rPr>
          <w:color w:val="000000"/>
          <w:sz w:val="27"/>
          <w:szCs w:val="27"/>
        </w:rPr>
        <w:t xml:space="preserve"> Российской Федерации, содержащи</w:t>
      </w:r>
      <w:r w:rsidR="00F8254D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нормы трудового права и направленны</w:t>
      </w:r>
      <w:r w:rsidR="00F8254D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на обеспечение социальной защиты работников Института.</w:t>
      </w:r>
    </w:p>
    <w:p w:rsidR="00DA3CE2" w:rsidRDefault="00B911D7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 П</w:t>
      </w:r>
      <w:r w:rsidR="001E0A83">
        <w:rPr>
          <w:color w:val="000000"/>
          <w:sz w:val="27"/>
          <w:szCs w:val="27"/>
        </w:rPr>
        <w:t>оложения</w:t>
      </w:r>
      <w:r>
        <w:rPr>
          <w:color w:val="000000"/>
          <w:sz w:val="27"/>
          <w:szCs w:val="27"/>
        </w:rPr>
        <w:t xml:space="preserve"> настоящего Коллективного </w:t>
      </w:r>
      <w:r w:rsidR="00272D7C">
        <w:rPr>
          <w:color w:val="000000"/>
          <w:sz w:val="27"/>
          <w:szCs w:val="27"/>
        </w:rPr>
        <w:t>договора распространяются</w:t>
      </w:r>
      <w:r w:rsidR="00E92D51">
        <w:rPr>
          <w:color w:val="000000"/>
          <w:sz w:val="27"/>
          <w:szCs w:val="27"/>
        </w:rPr>
        <w:t xml:space="preserve"> </w:t>
      </w:r>
      <w:r w:rsidR="00F36317">
        <w:rPr>
          <w:color w:val="000000"/>
          <w:sz w:val="27"/>
          <w:szCs w:val="27"/>
        </w:rPr>
        <w:t xml:space="preserve">на всех </w:t>
      </w:r>
      <w:r w:rsidR="00234AD2">
        <w:rPr>
          <w:color w:val="000000"/>
          <w:sz w:val="27"/>
          <w:szCs w:val="27"/>
        </w:rPr>
        <w:t>р</w:t>
      </w:r>
      <w:r w:rsidR="00272D7C">
        <w:rPr>
          <w:color w:val="000000"/>
          <w:sz w:val="27"/>
          <w:szCs w:val="27"/>
        </w:rPr>
        <w:t xml:space="preserve">аботников Института и обязательны для выполнения представителями </w:t>
      </w:r>
      <w:r w:rsidR="00234AD2">
        <w:rPr>
          <w:color w:val="000000"/>
          <w:sz w:val="27"/>
          <w:szCs w:val="27"/>
        </w:rPr>
        <w:t>р</w:t>
      </w:r>
      <w:r w:rsidR="00272D7C">
        <w:rPr>
          <w:color w:val="000000"/>
          <w:sz w:val="27"/>
          <w:szCs w:val="27"/>
        </w:rPr>
        <w:t>аботодателя</w:t>
      </w:r>
      <w:r w:rsidR="00F55437">
        <w:rPr>
          <w:color w:val="000000"/>
          <w:sz w:val="27"/>
          <w:szCs w:val="27"/>
        </w:rPr>
        <w:t xml:space="preserve">, </w:t>
      </w:r>
      <w:r w:rsidR="00234AD2">
        <w:rPr>
          <w:color w:val="000000"/>
          <w:sz w:val="27"/>
          <w:szCs w:val="27"/>
        </w:rPr>
        <w:t>р</w:t>
      </w:r>
      <w:r w:rsidR="00272D7C">
        <w:rPr>
          <w:color w:val="000000"/>
          <w:sz w:val="27"/>
          <w:szCs w:val="27"/>
        </w:rPr>
        <w:t>аботников и профкома Института.</w:t>
      </w:r>
      <w:r w:rsidR="001E0A83">
        <w:rPr>
          <w:color w:val="000000"/>
          <w:sz w:val="27"/>
          <w:szCs w:val="27"/>
        </w:rPr>
        <w:t xml:space="preserve"> </w:t>
      </w:r>
      <w:r w:rsidR="00DA3CE2">
        <w:rPr>
          <w:color w:val="000000"/>
          <w:sz w:val="27"/>
          <w:szCs w:val="27"/>
        </w:rPr>
        <w:t xml:space="preserve"> </w:t>
      </w:r>
    </w:p>
    <w:p w:rsidR="00550EBF" w:rsidRDefault="00550EBF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550EBF" w:rsidRDefault="00550EBF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550EBF" w:rsidRDefault="00550EBF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272D7C" w:rsidRDefault="00272D7C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1.5 Стороны договорились о том, что:</w:t>
      </w:r>
    </w:p>
    <w:p w:rsidR="00272D7C" w:rsidRDefault="00272D7C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1.5.1 Условия Коллективного и трудовых договоров не могут ухудшать положения работников Института по сравнению с законодательством Российской Федерации. </w:t>
      </w:r>
    </w:p>
    <w:p w:rsidR="00823589" w:rsidRDefault="00823589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1.5.</w:t>
      </w:r>
      <w:r w:rsidR="00F8254D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В течение срока действия Договора Стороны вправе вносить в него изменения и дополнения на основе взаимной договоренности. Принятые Сторонами изменения и дополнения к Договору оформляются дополнительным соглашением, которое является неотъемлемой частью настоящего Договора.  Стороны не вправе в течение срока действия Договора в одностороннем порядке изменить </w:t>
      </w:r>
      <w:r w:rsidR="007236DB">
        <w:rPr>
          <w:color w:val="000000"/>
          <w:sz w:val="27"/>
          <w:szCs w:val="27"/>
        </w:rPr>
        <w:t xml:space="preserve">условия выполнения договора </w:t>
      </w:r>
      <w:r>
        <w:rPr>
          <w:color w:val="000000"/>
          <w:sz w:val="27"/>
          <w:szCs w:val="27"/>
        </w:rPr>
        <w:t xml:space="preserve">или прекратить выполнение принятых </w:t>
      </w:r>
      <w:r w:rsidR="00D65EAD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а себя обязательств.</w:t>
      </w:r>
    </w:p>
    <w:p w:rsidR="00823589" w:rsidRDefault="00823589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1.5.</w:t>
      </w:r>
      <w:r w:rsidR="00F8254D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</w:t>
      </w:r>
      <w:r w:rsidR="00F833B3">
        <w:rPr>
          <w:color w:val="000000"/>
          <w:sz w:val="27"/>
          <w:szCs w:val="27"/>
        </w:rPr>
        <w:t>В соответствии со статьей 43 ТК РФ при реорганизации Института настоящий Коллективный договор сохраняет свое действие</w:t>
      </w:r>
      <w:r w:rsidR="00D65EAD">
        <w:rPr>
          <w:color w:val="000000"/>
          <w:sz w:val="27"/>
          <w:szCs w:val="27"/>
        </w:rPr>
        <w:t xml:space="preserve"> </w:t>
      </w:r>
      <w:r w:rsidR="00F833B3">
        <w:rPr>
          <w:color w:val="000000"/>
          <w:sz w:val="27"/>
          <w:szCs w:val="27"/>
        </w:rPr>
        <w:t>в течение всего срока реорганизации. Настоящий Коллективный договор сохраняет свое действие в случае изменения наименования, изменения типа учреждения, расторжения трудового договора с руководителем.</w:t>
      </w:r>
    </w:p>
    <w:p w:rsidR="00F833B3" w:rsidRDefault="00F833B3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1.6 Договор вступает в силу со дня его подписания и действует в течение трех лет.</w:t>
      </w:r>
    </w:p>
    <w:p w:rsidR="00E92D51" w:rsidRDefault="00F833B3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1.7 Настоящий Договор в течение семи дней со дня подписания направляется Институтом на уведомительную регистрацию в федеральный орган исполнительной власти, уполномоченный на проведение федерального государственного надзора за соблюдением трудового зако</w:t>
      </w:r>
      <w:r w:rsidR="00E92D51">
        <w:rPr>
          <w:color w:val="000000"/>
          <w:sz w:val="27"/>
          <w:szCs w:val="27"/>
        </w:rPr>
        <w:t>но</w:t>
      </w:r>
      <w:r>
        <w:rPr>
          <w:color w:val="000000"/>
          <w:sz w:val="27"/>
          <w:szCs w:val="27"/>
        </w:rPr>
        <w:t>дательства и иных</w:t>
      </w:r>
      <w:r w:rsidR="00E92D51">
        <w:rPr>
          <w:color w:val="000000"/>
          <w:sz w:val="27"/>
          <w:szCs w:val="27"/>
        </w:rPr>
        <w:t xml:space="preserve"> нормативных правовых актов, содержащих нормы трудового права.</w:t>
      </w:r>
    </w:p>
    <w:p w:rsidR="00E92D51" w:rsidRDefault="00E92D51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1.8 Представители </w:t>
      </w:r>
      <w:r w:rsidR="00234AD2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 xml:space="preserve">аботодателя знакомят с Коллективным договором всех </w:t>
      </w:r>
      <w:r w:rsidR="00234AD2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 xml:space="preserve">аботников, а также всех вновь поступающих на работу, под роспись, доводят совместно с профкомом до </w:t>
      </w:r>
      <w:r w:rsidR="00234AD2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аботников информацию о выполнении условий Коллективного договора на собраниях (конференциях)</w:t>
      </w:r>
      <w:r w:rsidR="00932F1A">
        <w:rPr>
          <w:color w:val="000000"/>
          <w:sz w:val="27"/>
          <w:szCs w:val="27"/>
        </w:rPr>
        <w:t xml:space="preserve"> и</w:t>
      </w:r>
      <w:r>
        <w:rPr>
          <w:color w:val="000000"/>
          <w:sz w:val="27"/>
          <w:szCs w:val="27"/>
        </w:rPr>
        <w:t xml:space="preserve"> через </w:t>
      </w:r>
      <w:r w:rsidR="00F8254D">
        <w:rPr>
          <w:color w:val="000000"/>
          <w:sz w:val="27"/>
          <w:szCs w:val="27"/>
        </w:rPr>
        <w:t>сайт института</w:t>
      </w:r>
      <w:r>
        <w:rPr>
          <w:color w:val="000000"/>
          <w:sz w:val="27"/>
          <w:szCs w:val="27"/>
        </w:rPr>
        <w:t>.</w:t>
      </w:r>
    </w:p>
    <w:p w:rsidR="00550EBF" w:rsidRDefault="00E92D51" w:rsidP="00550E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1F">
        <w:rPr>
          <w:rFonts w:ascii="Times New Roman" w:hAnsi="Times New Roman" w:cs="Times New Roman"/>
          <w:color w:val="000000"/>
          <w:sz w:val="28"/>
          <w:szCs w:val="28"/>
        </w:rPr>
        <w:t xml:space="preserve">1.9 Стороны обязуются в течение трех месяцев до окончания срока действия Коллективного договора вступить в переговоры для формирования нового Коллективного договора. </w:t>
      </w:r>
      <w:r w:rsidR="00EF191F" w:rsidRPr="00EF191F">
        <w:rPr>
          <w:rFonts w:ascii="Times New Roman" w:hAnsi="Times New Roman" w:cs="Times New Roman"/>
          <w:sz w:val="28"/>
          <w:szCs w:val="28"/>
        </w:rPr>
        <w:t>Продолжительность переговоров не должна превышать трех месяц</w:t>
      </w:r>
      <w:r w:rsidR="00550EBF">
        <w:rPr>
          <w:rFonts w:ascii="Times New Roman" w:hAnsi="Times New Roman" w:cs="Times New Roman"/>
          <w:sz w:val="28"/>
          <w:szCs w:val="28"/>
        </w:rPr>
        <w:t>ев</w:t>
      </w:r>
      <w:r w:rsidR="00EF191F" w:rsidRPr="00EF191F">
        <w:rPr>
          <w:rFonts w:ascii="Times New Roman" w:hAnsi="Times New Roman" w:cs="Times New Roman"/>
          <w:sz w:val="28"/>
          <w:szCs w:val="28"/>
        </w:rPr>
        <w:t xml:space="preserve">. </w:t>
      </w:r>
      <w:r w:rsidRPr="00EF191F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настоящий Коллективный договор </w:t>
      </w:r>
      <w:r w:rsidRPr="00EF19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действует до подписания нового Коллективного договора или продлевается на следующие три года.</w:t>
      </w:r>
    </w:p>
    <w:p w:rsidR="00234AD2" w:rsidRPr="00234AD2" w:rsidRDefault="00234AD2" w:rsidP="00550E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10B6" w:rsidRDefault="00CC10B6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 ТРУДОВЫЕ ОТНОШЕНИЯ </w:t>
      </w:r>
    </w:p>
    <w:p w:rsidR="00CC10B6" w:rsidRDefault="00CC10B6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 Трудовые отношения между </w:t>
      </w:r>
      <w:r w:rsidR="00234AD2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 xml:space="preserve">аботником и </w:t>
      </w:r>
      <w:r w:rsidR="00234AD2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аботодателем осуществляются на основе трудового договора, заключенного в соответствии с Трудовым кодексом Российской Федерации.</w:t>
      </w:r>
    </w:p>
    <w:p w:rsidR="00CC10B6" w:rsidRDefault="00CC10B6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2.2 </w:t>
      </w:r>
      <w:r w:rsidR="00F472D2">
        <w:rPr>
          <w:color w:val="000000"/>
          <w:sz w:val="27"/>
          <w:szCs w:val="27"/>
        </w:rPr>
        <w:t xml:space="preserve">Условия трудового договора не могут ухудшать положение </w:t>
      </w:r>
      <w:r w:rsidR="00234AD2">
        <w:rPr>
          <w:color w:val="000000"/>
          <w:sz w:val="27"/>
          <w:szCs w:val="27"/>
        </w:rPr>
        <w:t>р</w:t>
      </w:r>
      <w:r w:rsidR="00F472D2">
        <w:rPr>
          <w:color w:val="000000"/>
          <w:sz w:val="27"/>
          <w:szCs w:val="27"/>
        </w:rPr>
        <w:t>аботников института по сравнению с за</w:t>
      </w:r>
      <w:r w:rsidR="0096117E">
        <w:rPr>
          <w:color w:val="000000"/>
          <w:sz w:val="27"/>
          <w:szCs w:val="27"/>
        </w:rPr>
        <w:t>конодательством РФ, настоящим Ко</w:t>
      </w:r>
      <w:r w:rsidR="00F472D2">
        <w:rPr>
          <w:color w:val="000000"/>
          <w:sz w:val="27"/>
          <w:szCs w:val="27"/>
        </w:rPr>
        <w:t>ллективным договором.</w:t>
      </w:r>
    </w:p>
    <w:p w:rsidR="00F472D2" w:rsidRDefault="00F472D2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 Трудовой договор может заключаться как на</w:t>
      </w:r>
      <w:r w:rsidR="00932F1A">
        <w:rPr>
          <w:color w:val="000000"/>
          <w:sz w:val="27"/>
          <w:szCs w:val="27"/>
        </w:rPr>
        <w:t xml:space="preserve"> не</w:t>
      </w:r>
      <w:r>
        <w:rPr>
          <w:color w:val="000000"/>
          <w:sz w:val="27"/>
          <w:szCs w:val="27"/>
        </w:rPr>
        <w:t>определенный срок, так и на срок, определенный сторонами трудового договора.</w:t>
      </w:r>
    </w:p>
    <w:p w:rsidR="00956CCF" w:rsidRDefault="00F472D2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2.4 В условия трудового договора может быть включено испытание с целью проверки соответствия </w:t>
      </w:r>
      <w:r w:rsidR="00234AD2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 xml:space="preserve">аботника поручаемой работе.  </w:t>
      </w:r>
      <w:r w:rsidR="00932F1A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тсутствие в трудовом договоре</w:t>
      </w:r>
      <w:r w:rsidR="00956CCF" w:rsidRPr="00956CCF">
        <w:rPr>
          <w:color w:val="000000"/>
          <w:sz w:val="27"/>
          <w:szCs w:val="27"/>
        </w:rPr>
        <w:t xml:space="preserve"> </w:t>
      </w:r>
      <w:r w:rsidR="00956CCF">
        <w:rPr>
          <w:color w:val="000000"/>
          <w:sz w:val="27"/>
          <w:szCs w:val="27"/>
        </w:rPr>
        <w:t>условия об испытании означает,</w:t>
      </w:r>
      <w:r w:rsidR="00932F1A">
        <w:rPr>
          <w:color w:val="000000"/>
          <w:sz w:val="27"/>
          <w:szCs w:val="27"/>
        </w:rPr>
        <w:t xml:space="preserve"> что</w:t>
      </w:r>
      <w:r w:rsidR="00956CCF">
        <w:rPr>
          <w:color w:val="000000"/>
          <w:sz w:val="27"/>
          <w:szCs w:val="27"/>
        </w:rPr>
        <w:t xml:space="preserve"> </w:t>
      </w:r>
      <w:r w:rsidR="00234AD2">
        <w:rPr>
          <w:color w:val="000000"/>
          <w:sz w:val="27"/>
          <w:szCs w:val="27"/>
        </w:rPr>
        <w:t>р</w:t>
      </w:r>
      <w:r w:rsidR="00956CCF">
        <w:rPr>
          <w:color w:val="000000"/>
          <w:sz w:val="27"/>
          <w:szCs w:val="27"/>
        </w:rPr>
        <w:t xml:space="preserve">аботник принят без испытания. Срок испытания не может превышать трех месяцев (для руководителей, главного бухгалтера </w:t>
      </w:r>
      <w:r w:rsidR="00750861">
        <w:rPr>
          <w:color w:val="000000"/>
          <w:sz w:val="27"/>
          <w:szCs w:val="27"/>
        </w:rPr>
        <w:t>– шест</w:t>
      </w:r>
      <w:r w:rsidR="004C20ED">
        <w:rPr>
          <w:color w:val="000000"/>
          <w:sz w:val="27"/>
          <w:szCs w:val="27"/>
        </w:rPr>
        <w:t>и</w:t>
      </w:r>
      <w:r w:rsidR="00956CCF">
        <w:rPr>
          <w:color w:val="000000"/>
          <w:sz w:val="27"/>
          <w:szCs w:val="27"/>
        </w:rPr>
        <w:t xml:space="preserve"> месяцев).</w:t>
      </w:r>
      <w:r w:rsidR="00A21A25">
        <w:rPr>
          <w:color w:val="000000"/>
          <w:sz w:val="27"/>
          <w:szCs w:val="27"/>
        </w:rPr>
        <w:t xml:space="preserve"> В срок испытания не засчитывается период временной нетрудоспособности работника и другие периоды, когда он фактически отсутствовал на работе.</w:t>
      </w:r>
      <w:r w:rsidR="00550EBF">
        <w:rPr>
          <w:color w:val="000000"/>
          <w:sz w:val="27"/>
          <w:szCs w:val="27"/>
        </w:rPr>
        <w:t xml:space="preserve"> </w:t>
      </w:r>
      <w:r w:rsidR="00956CCF">
        <w:rPr>
          <w:color w:val="000000"/>
          <w:sz w:val="27"/>
          <w:szCs w:val="27"/>
        </w:rPr>
        <w:t xml:space="preserve">Испытание при приеме на работу не устанавливается для лиц, указанных </w:t>
      </w:r>
      <w:r w:rsidR="008C4ABE">
        <w:rPr>
          <w:color w:val="000000"/>
          <w:sz w:val="27"/>
          <w:szCs w:val="27"/>
        </w:rPr>
        <w:t>в ст.</w:t>
      </w:r>
      <w:r w:rsidR="00956CCF">
        <w:rPr>
          <w:color w:val="000000"/>
          <w:sz w:val="27"/>
          <w:szCs w:val="27"/>
        </w:rPr>
        <w:t xml:space="preserve"> 70 ТК РФ.</w:t>
      </w:r>
    </w:p>
    <w:p w:rsidR="00956CCF" w:rsidRDefault="00956CCF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2.5 При </w:t>
      </w:r>
      <w:r w:rsidR="00750861">
        <w:rPr>
          <w:color w:val="000000"/>
          <w:sz w:val="27"/>
          <w:szCs w:val="27"/>
        </w:rPr>
        <w:t xml:space="preserve">поступлении </w:t>
      </w:r>
      <w:r w:rsidR="00234AD2">
        <w:rPr>
          <w:color w:val="000000"/>
          <w:sz w:val="27"/>
          <w:szCs w:val="27"/>
        </w:rPr>
        <w:t>р</w:t>
      </w:r>
      <w:r w:rsidR="00750861">
        <w:rPr>
          <w:color w:val="000000"/>
          <w:sz w:val="27"/>
          <w:szCs w:val="27"/>
        </w:rPr>
        <w:t>аботника</w:t>
      </w:r>
      <w:r>
        <w:rPr>
          <w:color w:val="000000"/>
          <w:sz w:val="27"/>
          <w:szCs w:val="27"/>
        </w:rPr>
        <w:t xml:space="preserve"> на работу трудовые отношения оформляются путем заключения трудового договора в письменной форме в двух экземплярах по одному для каждой из Сторон.</w:t>
      </w:r>
      <w:r w:rsidR="00C3071D">
        <w:rPr>
          <w:color w:val="000000"/>
          <w:sz w:val="27"/>
          <w:szCs w:val="27"/>
        </w:rPr>
        <w:t xml:space="preserve"> При приеме на р</w:t>
      </w:r>
      <w:r w:rsidR="004C20ED">
        <w:rPr>
          <w:color w:val="000000"/>
          <w:sz w:val="27"/>
          <w:szCs w:val="27"/>
        </w:rPr>
        <w:t>а</w:t>
      </w:r>
      <w:r w:rsidR="00C3071D">
        <w:rPr>
          <w:color w:val="000000"/>
          <w:sz w:val="27"/>
          <w:szCs w:val="27"/>
        </w:rPr>
        <w:t xml:space="preserve">боту </w:t>
      </w:r>
      <w:r w:rsidR="00234AD2">
        <w:rPr>
          <w:color w:val="000000"/>
          <w:sz w:val="27"/>
          <w:szCs w:val="27"/>
        </w:rPr>
        <w:t>р</w:t>
      </w:r>
      <w:r w:rsidR="00C3071D">
        <w:rPr>
          <w:color w:val="000000"/>
          <w:sz w:val="27"/>
          <w:szCs w:val="27"/>
        </w:rPr>
        <w:t xml:space="preserve">аботодатель до подписания трудового договора обязан ознакомить </w:t>
      </w:r>
      <w:r w:rsidR="00234AD2">
        <w:rPr>
          <w:color w:val="000000"/>
          <w:sz w:val="27"/>
          <w:szCs w:val="27"/>
        </w:rPr>
        <w:t>р</w:t>
      </w:r>
      <w:r w:rsidR="00C3071D">
        <w:rPr>
          <w:color w:val="000000"/>
          <w:sz w:val="27"/>
          <w:szCs w:val="27"/>
        </w:rPr>
        <w:t>аботника</w:t>
      </w:r>
      <w:r w:rsidR="00932F1A" w:rsidRPr="00932F1A">
        <w:rPr>
          <w:color w:val="000000"/>
          <w:sz w:val="27"/>
          <w:szCs w:val="27"/>
        </w:rPr>
        <w:t xml:space="preserve"> </w:t>
      </w:r>
      <w:r w:rsidR="00932F1A">
        <w:rPr>
          <w:color w:val="000000"/>
          <w:sz w:val="27"/>
          <w:szCs w:val="27"/>
        </w:rPr>
        <w:t>под роспись</w:t>
      </w:r>
      <w:r w:rsidR="00C3071D">
        <w:rPr>
          <w:color w:val="000000"/>
          <w:sz w:val="27"/>
          <w:szCs w:val="27"/>
        </w:rPr>
        <w:t xml:space="preserve"> с действующими </w:t>
      </w:r>
      <w:r w:rsidR="00776B85">
        <w:rPr>
          <w:color w:val="000000"/>
          <w:sz w:val="27"/>
          <w:szCs w:val="27"/>
        </w:rPr>
        <w:t>в</w:t>
      </w:r>
      <w:r w:rsidR="00C3071D">
        <w:rPr>
          <w:color w:val="000000"/>
          <w:sz w:val="27"/>
          <w:szCs w:val="27"/>
        </w:rPr>
        <w:t xml:space="preserve"> Институте правилами внутреннего распорядка</w:t>
      </w:r>
      <w:r w:rsidR="004C20ED">
        <w:rPr>
          <w:color w:val="000000"/>
          <w:sz w:val="27"/>
          <w:szCs w:val="27"/>
        </w:rPr>
        <w:t xml:space="preserve"> и</w:t>
      </w:r>
      <w:r w:rsidR="00C3071D">
        <w:rPr>
          <w:color w:val="000000"/>
          <w:sz w:val="27"/>
          <w:szCs w:val="27"/>
        </w:rPr>
        <w:t xml:space="preserve"> иными локальными нормативными актами, имеющими отношение к трудовой функции </w:t>
      </w:r>
      <w:r w:rsidR="00234AD2">
        <w:rPr>
          <w:color w:val="000000"/>
          <w:sz w:val="27"/>
          <w:szCs w:val="27"/>
        </w:rPr>
        <w:t>р</w:t>
      </w:r>
      <w:r w:rsidR="00C3071D">
        <w:rPr>
          <w:color w:val="000000"/>
          <w:sz w:val="27"/>
          <w:szCs w:val="27"/>
        </w:rPr>
        <w:t xml:space="preserve">аботника. </w:t>
      </w:r>
    </w:p>
    <w:p w:rsidR="00F833B3" w:rsidRDefault="00C3071D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2.6 Институт обеспечивает своевременное уведомление </w:t>
      </w:r>
      <w:r w:rsidR="00234AD2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 xml:space="preserve">аботников в письменной форме о предстоящих изменениях условий трудового договора не позднее, чем за два месяца до их введения, а также своевременное заключение дополнительных соглашений об изменении условий трудового договора. </w:t>
      </w:r>
      <w:r>
        <w:rPr>
          <w:color w:val="000000"/>
          <w:sz w:val="27"/>
          <w:szCs w:val="27"/>
        </w:rPr>
        <w:lastRenderedPageBreak/>
        <w:t xml:space="preserve">Условия трудового договора, снижающие </w:t>
      </w:r>
      <w:r w:rsidR="0096117E">
        <w:rPr>
          <w:color w:val="000000"/>
          <w:sz w:val="27"/>
          <w:szCs w:val="27"/>
        </w:rPr>
        <w:t xml:space="preserve">уровень прав и гарантий </w:t>
      </w:r>
      <w:r w:rsidR="00234AD2">
        <w:rPr>
          <w:color w:val="000000"/>
          <w:sz w:val="27"/>
          <w:szCs w:val="27"/>
        </w:rPr>
        <w:t>р</w:t>
      </w:r>
      <w:r w:rsidR="0096117E">
        <w:rPr>
          <w:color w:val="000000"/>
          <w:sz w:val="27"/>
          <w:szCs w:val="27"/>
        </w:rPr>
        <w:t>аботника, установленный ТК РФ, иными нормативными правовыми актами и Коллективным договором, являются недействительными и применяться не могут.</w:t>
      </w:r>
      <w:r>
        <w:rPr>
          <w:color w:val="000000"/>
          <w:sz w:val="27"/>
          <w:szCs w:val="27"/>
        </w:rPr>
        <w:t xml:space="preserve"> </w:t>
      </w:r>
      <w:r w:rsidR="00F833B3">
        <w:rPr>
          <w:color w:val="000000"/>
          <w:sz w:val="27"/>
          <w:szCs w:val="27"/>
        </w:rPr>
        <w:t xml:space="preserve"> </w:t>
      </w:r>
    </w:p>
    <w:p w:rsidR="00F36317" w:rsidRDefault="00792EEA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2.7 Работодатель обязуется поощрять стремление </w:t>
      </w:r>
      <w:r w:rsidR="00234AD2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 xml:space="preserve">аботников к повышению своего квалификационного уровня путем создания условий для </w:t>
      </w:r>
      <w:r w:rsidR="008C4ABE">
        <w:rPr>
          <w:color w:val="000000"/>
          <w:sz w:val="27"/>
          <w:szCs w:val="27"/>
        </w:rPr>
        <w:t>защиты диссертаций</w:t>
      </w:r>
      <w:r>
        <w:rPr>
          <w:color w:val="000000"/>
          <w:sz w:val="27"/>
          <w:szCs w:val="27"/>
        </w:rPr>
        <w:t>, участия в научных конференциях, семинарах и т.д.</w:t>
      </w:r>
    </w:p>
    <w:p w:rsidR="00C05819" w:rsidRDefault="00C05819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DA3CE2" w:rsidRDefault="0096117E" w:rsidP="00550EBF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3</w:t>
      </w:r>
      <w:r w:rsidR="008200AE">
        <w:rPr>
          <w:color w:val="000000"/>
          <w:sz w:val="27"/>
          <w:szCs w:val="27"/>
        </w:rPr>
        <w:t xml:space="preserve"> ОПЛАТА </w:t>
      </w:r>
      <w:r w:rsidR="00961975">
        <w:rPr>
          <w:color w:val="000000"/>
          <w:sz w:val="27"/>
          <w:szCs w:val="27"/>
        </w:rPr>
        <w:t>ТРУДА</w:t>
      </w:r>
    </w:p>
    <w:p w:rsidR="0096117E" w:rsidRDefault="0096117E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3.1 Институт осуществляет оплату труда в соответствии с законодательством РФ, настоящим Договором и </w:t>
      </w:r>
      <w:r w:rsidR="004C20ED">
        <w:rPr>
          <w:color w:val="000000"/>
          <w:sz w:val="27"/>
          <w:szCs w:val="27"/>
        </w:rPr>
        <w:t>П</w:t>
      </w:r>
      <w:r w:rsidR="00750861">
        <w:rPr>
          <w:color w:val="000000"/>
          <w:sz w:val="27"/>
          <w:szCs w:val="27"/>
        </w:rPr>
        <w:t>оложением об</w:t>
      </w:r>
      <w:r>
        <w:rPr>
          <w:color w:val="000000"/>
          <w:sz w:val="27"/>
          <w:szCs w:val="27"/>
        </w:rPr>
        <w:t xml:space="preserve"> оплате труда</w:t>
      </w:r>
      <w:r w:rsidR="00234AD2">
        <w:rPr>
          <w:color w:val="000000"/>
          <w:sz w:val="27"/>
          <w:szCs w:val="27"/>
        </w:rPr>
        <w:t xml:space="preserve"> работников</w:t>
      </w:r>
      <w:r>
        <w:rPr>
          <w:color w:val="000000"/>
          <w:sz w:val="27"/>
          <w:szCs w:val="27"/>
        </w:rPr>
        <w:t xml:space="preserve"> ИТПЭ РАН.</w:t>
      </w:r>
    </w:p>
    <w:p w:rsidR="0096117E" w:rsidRDefault="0096117E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3.2 Месячная заработная </w:t>
      </w:r>
      <w:r w:rsidR="00750861">
        <w:rPr>
          <w:color w:val="000000"/>
          <w:sz w:val="27"/>
          <w:szCs w:val="27"/>
        </w:rPr>
        <w:t>плата работника</w:t>
      </w:r>
      <w:r>
        <w:rPr>
          <w:color w:val="000000"/>
          <w:sz w:val="27"/>
          <w:szCs w:val="27"/>
        </w:rPr>
        <w:t>, полностью отработавшего за этот период норму рабочего времени и вы</w:t>
      </w:r>
      <w:r w:rsidR="00C77020">
        <w:rPr>
          <w:color w:val="000000"/>
          <w:sz w:val="27"/>
          <w:szCs w:val="27"/>
        </w:rPr>
        <w:t>полнившего нормы труда (трудовые</w:t>
      </w:r>
      <w:r w:rsidR="00860F8D">
        <w:rPr>
          <w:color w:val="000000"/>
          <w:sz w:val="27"/>
          <w:szCs w:val="27"/>
        </w:rPr>
        <w:t xml:space="preserve"> обязанности)</w:t>
      </w:r>
      <w:r>
        <w:rPr>
          <w:color w:val="000000"/>
          <w:sz w:val="27"/>
          <w:szCs w:val="27"/>
        </w:rPr>
        <w:t xml:space="preserve"> не может быть ниже </w:t>
      </w:r>
      <w:r w:rsidR="00C77020">
        <w:rPr>
          <w:color w:val="000000"/>
          <w:sz w:val="27"/>
          <w:szCs w:val="27"/>
        </w:rPr>
        <w:t>мин</w:t>
      </w:r>
      <w:r w:rsidR="00342686">
        <w:rPr>
          <w:color w:val="000000"/>
          <w:sz w:val="27"/>
          <w:szCs w:val="27"/>
        </w:rPr>
        <w:t>имального размера оплаты труда, у</w:t>
      </w:r>
      <w:r w:rsidR="00C77020">
        <w:rPr>
          <w:color w:val="000000"/>
          <w:sz w:val="27"/>
          <w:szCs w:val="27"/>
        </w:rPr>
        <w:t xml:space="preserve">становленного в соответствии со статьей 133 ТК РФ. </w:t>
      </w:r>
    </w:p>
    <w:p w:rsidR="00C56D6A" w:rsidRDefault="00C56D6A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3.3 Размер оплаты труда, выплаты компенсационного и </w:t>
      </w:r>
      <w:r w:rsidR="008C4ABE">
        <w:rPr>
          <w:color w:val="000000"/>
          <w:sz w:val="27"/>
          <w:szCs w:val="27"/>
        </w:rPr>
        <w:t>стимулирующего характера</w:t>
      </w:r>
      <w:r>
        <w:rPr>
          <w:color w:val="000000"/>
          <w:sz w:val="27"/>
          <w:szCs w:val="27"/>
        </w:rPr>
        <w:t xml:space="preserve">, закрепленные в трудовом договоре, являются гарантированным уровнем оплаты труда </w:t>
      </w:r>
      <w:r w:rsidR="00234AD2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аботника, и мо</w:t>
      </w:r>
      <w:r w:rsidR="004C20ED">
        <w:rPr>
          <w:color w:val="000000"/>
          <w:sz w:val="27"/>
          <w:szCs w:val="27"/>
        </w:rPr>
        <w:t>гут</w:t>
      </w:r>
      <w:r>
        <w:rPr>
          <w:color w:val="000000"/>
          <w:sz w:val="27"/>
          <w:szCs w:val="27"/>
        </w:rPr>
        <w:t xml:space="preserve"> быть изменен</w:t>
      </w:r>
      <w:r w:rsidR="004C20ED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 xml:space="preserve"> только по письменному согласию сторон трудового договора.</w:t>
      </w:r>
    </w:p>
    <w:p w:rsidR="00C77020" w:rsidRDefault="00A24049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</w:t>
      </w:r>
      <w:r w:rsidR="00860F8D">
        <w:rPr>
          <w:color w:val="000000"/>
          <w:sz w:val="27"/>
          <w:szCs w:val="27"/>
        </w:rPr>
        <w:t xml:space="preserve"> </w:t>
      </w:r>
      <w:r w:rsidR="003A1E74">
        <w:rPr>
          <w:color w:val="000000"/>
          <w:sz w:val="27"/>
          <w:szCs w:val="27"/>
        </w:rPr>
        <w:t>Институт</w:t>
      </w:r>
      <w:r w:rsidR="004C20ED">
        <w:rPr>
          <w:color w:val="000000"/>
          <w:sz w:val="27"/>
          <w:szCs w:val="27"/>
        </w:rPr>
        <w:t xml:space="preserve"> </w:t>
      </w:r>
      <w:r w:rsidR="003A1E74">
        <w:rPr>
          <w:color w:val="000000"/>
          <w:sz w:val="27"/>
          <w:szCs w:val="27"/>
        </w:rPr>
        <w:t>разрабатыва</w:t>
      </w:r>
      <w:r w:rsidR="004C20ED">
        <w:rPr>
          <w:color w:val="000000"/>
          <w:sz w:val="27"/>
          <w:szCs w:val="27"/>
        </w:rPr>
        <w:t>ет</w:t>
      </w:r>
      <w:r w:rsidR="00860F8D">
        <w:rPr>
          <w:color w:val="000000"/>
          <w:sz w:val="27"/>
          <w:szCs w:val="27"/>
        </w:rPr>
        <w:t xml:space="preserve"> </w:t>
      </w:r>
      <w:r w:rsidR="008C4ABE">
        <w:rPr>
          <w:color w:val="000000"/>
          <w:sz w:val="27"/>
          <w:szCs w:val="27"/>
        </w:rPr>
        <w:t>предложения по</w:t>
      </w:r>
      <w:r w:rsidR="00860F8D">
        <w:rPr>
          <w:color w:val="000000"/>
          <w:sz w:val="27"/>
          <w:szCs w:val="27"/>
        </w:rPr>
        <w:t xml:space="preserve"> совершенствованию систем оплаты труда</w:t>
      </w:r>
      <w:r w:rsidR="004C20ED">
        <w:rPr>
          <w:color w:val="000000"/>
          <w:sz w:val="27"/>
          <w:szCs w:val="27"/>
        </w:rPr>
        <w:t xml:space="preserve"> с учетом мнения представителя трудового коллектива.</w:t>
      </w:r>
    </w:p>
    <w:p w:rsidR="00860F8D" w:rsidRDefault="00750861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 В</w:t>
      </w:r>
      <w:r w:rsidR="00860F8D">
        <w:rPr>
          <w:color w:val="000000"/>
          <w:sz w:val="27"/>
          <w:szCs w:val="27"/>
        </w:rPr>
        <w:t xml:space="preserve"> целях повышения социального статуса </w:t>
      </w:r>
      <w:r w:rsidR="00234AD2">
        <w:rPr>
          <w:color w:val="000000"/>
          <w:sz w:val="27"/>
          <w:szCs w:val="27"/>
        </w:rPr>
        <w:t>р</w:t>
      </w:r>
      <w:r w:rsidR="00860F8D">
        <w:rPr>
          <w:color w:val="000000"/>
          <w:sz w:val="27"/>
          <w:szCs w:val="27"/>
        </w:rPr>
        <w:t xml:space="preserve">аботников, престижа профессии и мотивации труда </w:t>
      </w:r>
      <w:r w:rsidR="00E17A7B">
        <w:rPr>
          <w:color w:val="000000"/>
          <w:sz w:val="27"/>
          <w:szCs w:val="27"/>
        </w:rPr>
        <w:t>Институт вырабатывает</w:t>
      </w:r>
      <w:r w:rsidR="00860F8D">
        <w:rPr>
          <w:color w:val="000000"/>
          <w:sz w:val="27"/>
          <w:szCs w:val="27"/>
        </w:rPr>
        <w:t xml:space="preserve"> предложения по повышению уровня оплаты труда работников</w:t>
      </w:r>
      <w:r w:rsidR="004C20ED">
        <w:rPr>
          <w:color w:val="000000"/>
          <w:sz w:val="27"/>
          <w:szCs w:val="27"/>
        </w:rPr>
        <w:t>.</w:t>
      </w:r>
      <w:r w:rsidR="00860F8D">
        <w:rPr>
          <w:color w:val="000000"/>
          <w:sz w:val="27"/>
          <w:szCs w:val="27"/>
        </w:rPr>
        <w:t xml:space="preserve"> </w:t>
      </w:r>
    </w:p>
    <w:p w:rsidR="00D93822" w:rsidRDefault="00A24049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="0019720D">
        <w:rPr>
          <w:color w:val="000000"/>
          <w:sz w:val="27"/>
          <w:szCs w:val="27"/>
        </w:rPr>
        <w:t>6</w:t>
      </w:r>
      <w:r w:rsidR="00D93822">
        <w:rPr>
          <w:color w:val="000000"/>
          <w:sz w:val="27"/>
          <w:szCs w:val="27"/>
        </w:rPr>
        <w:t xml:space="preserve"> При регулировании вопросов оплаты труда </w:t>
      </w:r>
      <w:r w:rsidR="00234AD2">
        <w:rPr>
          <w:color w:val="000000"/>
          <w:sz w:val="27"/>
          <w:szCs w:val="27"/>
        </w:rPr>
        <w:t>р</w:t>
      </w:r>
      <w:r w:rsidR="00D93822">
        <w:rPr>
          <w:color w:val="000000"/>
          <w:sz w:val="27"/>
          <w:szCs w:val="27"/>
        </w:rPr>
        <w:t>аботников стороны исходят из того, что:</w:t>
      </w:r>
    </w:p>
    <w:p w:rsidR="00D93822" w:rsidRDefault="00A24049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="0019720D">
        <w:rPr>
          <w:color w:val="000000"/>
          <w:sz w:val="27"/>
          <w:szCs w:val="27"/>
        </w:rPr>
        <w:t>6</w:t>
      </w:r>
      <w:r w:rsidR="00D93822">
        <w:rPr>
          <w:color w:val="000000"/>
          <w:sz w:val="27"/>
          <w:szCs w:val="27"/>
        </w:rPr>
        <w:t xml:space="preserve">.1 Системы оплаты труда </w:t>
      </w:r>
      <w:r w:rsidR="00234AD2">
        <w:rPr>
          <w:color w:val="000000"/>
          <w:sz w:val="27"/>
          <w:szCs w:val="27"/>
        </w:rPr>
        <w:t>р</w:t>
      </w:r>
      <w:r w:rsidR="00D93822">
        <w:rPr>
          <w:color w:val="000000"/>
          <w:sz w:val="27"/>
          <w:szCs w:val="27"/>
        </w:rPr>
        <w:t>аботников устанавливаются Коллективным договором, локальными нормативными актами</w:t>
      </w:r>
      <w:r w:rsidR="00CA27E6">
        <w:rPr>
          <w:color w:val="000000"/>
          <w:sz w:val="27"/>
          <w:szCs w:val="27"/>
        </w:rPr>
        <w:t xml:space="preserve"> Института</w:t>
      </w:r>
      <w:r w:rsidR="00D93822">
        <w:rPr>
          <w:color w:val="000000"/>
          <w:sz w:val="27"/>
          <w:szCs w:val="27"/>
        </w:rPr>
        <w:t xml:space="preserve"> в соответствии с федеральными законами и иными нормативными актами РФ.</w:t>
      </w:r>
    </w:p>
    <w:p w:rsidR="00D93822" w:rsidRDefault="00A24049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="0019720D">
        <w:rPr>
          <w:color w:val="000000"/>
          <w:sz w:val="27"/>
          <w:szCs w:val="27"/>
        </w:rPr>
        <w:t>6</w:t>
      </w:r>
      <w:r w:rsidR="00D93822">
        <w:rPr>
          <w:color w:val="000000"/>
          <w:sz w:val="27"/>
          <w:szCs w:val="27"/>
        </w:rPr>
        <w:t xml:space="preserve">.2 Положение об оплате труда </w:t>
      </w:r>
      <w:r w:rsidR="00234AD2">
        <w:rPr>
          <w:color w:val="000000"/>
          <w:sz w:val="27"/>
          <w:szCs w:val="27"/>
        </w:rPr>
        <w:t>р</w:t>
      </w:r>
      <w:r w:rsidR="00D93822">
        <w:rPr>
          <w:color w:val="000000"/>
          <w:sz w:val="27"/>
          <w:szCs w:val="27"/>
        </w:rPr>
        <w:t xml:space="preserve">аботников должно разрабатываться с участием </w:t>
      </w:r>
      <w:r w:rsidR="0019720D">
        <w:rPr>
          <w:color w:val="000000"/>
          <w:sz w:val="27"/>
          <w:szCs w:val="27"/>
        </w:rPr>
        <w:t>представителя трудового коллектива</w:t>
      </w:r>
      <w:r w:rsidR="00D93822">
        <w:rPr>
          <w:color w:val="000000"/>
          <w:sz w:val="27"/>
          <w:szCs w:val="27"/>
        </w:rPr>
        <w:t xml:space="preserve"> и предусматривать регулирование вопросов </w:t>
      </w:r>
      <w:r w:rsidR="00D93822">
        <w:rPr>
          <w:color w:val="000000"/>
          <w:sz w:val="27"/>
          <w:szCs w:val="27"/>
        </w:rPr>
        <w:lastRenderedPageBreak/>
        <w:t xml:space="preserve">оплаты труда с учетом обеспечения зависимости заработной платы каждого работника от его квалификации, сложности выполняемой работы, обеспечения Работодателем равной оплаты за труд равной ценности, а также </w:t>
      </w:r>
      <w:r w:rsidR="009C6FE1">
        <w:rPr>
          <w:color w:val="000000"/>
          <w:sz w:val="27"/>
          <w:szCs w:val="27"/>
        </w:rPr>
        <w:t>недопу</w:t>
      </w:r>
      <w:r w:rsidR="00D93822">
        <w:rPr>
          <w:color w:val="000000"/>
          <w:sz w:val="27"/>
          <w:szCs w:val="27"/>
        </w:rPr>
        <w:t xml:space="preserve">щение </w:t>
      </w:r>
      <w:r w:rsidR="00CA27E6">
        <w:rPr>
          <w:color w:val="000000"/>
          <w:sz w:val="27"/>
          <w:szCs w:val="27"/>
        </w:rPr>
        <w:t>ка</w:t>
      </w:r>
      <w:r w:rsidR="009C6FE1">
        <w:rPr>
          <w:color w:val="000000"/>
          <w:sz w:val="27"/>
          <w:szCs w:val="27"/>
        </w:rPr>
        <w:t>кой</w:t>
      </w:r>
      <w:r w:rsidR="00CA27E6">
        <w:rPr>
          <w:color w:val="000000"/>
          <w:sz w:val="27"/>
          <w:szCs w:val="27"/>
        </w:rPr>
        <w:t xml:space="preserve"> бы то ни было дискриминации, </w:t>
      </w:r>
      <w:r w:rsidR="009C6FE1">
        <w:rPr>
          <w:color w:val="000000"/>
          <w:sz w:val="27"/>
          <w:szCs w:val="27"/>
        </w:rPr>
        <w:t xml:space="preserve">различий, исключений и предпочтений, не связанных с деловыми качествами </w:t>
      </w:r>
      <w:r w:rsidR="00234AD2">
        <w:rPr>
          <w:color w:val="000000"/>
          <w:sz w:val="27"/>
          <w:szCs w:val="27"/>
        </w:rPr>
        <w:t>р</w:t>
      </w:r>
      <w:r w:rsidR="009C6FE1">
        <w:rPr>
          <w:color w:val="000000"/>
          <w:sz w:val="27"/>
          <w:szCs w:val="27"/>
        </w:rPr>
        <w:t>аботников, формирование размеров окладов (должностных окладов), ставок заработной платы по квалификационным уровням профессиональных групп, не допуска</w:t>
      </w:r>
      <w:r w:rsidR="00D65EAD">
        <w:rPr>
          <w:color w:val="000000"/>
          <w:sz w:val="27"/>
          <w:szCs w:val="27"/>
        </w:rPr>
        <w:t>я</w:t>
      </w:r>
      <w:r w:rsidR="009C6FE1">
        <w:rPr>
          <w:color w:val="000000"/>
          <w:sz w:val="27"/>
          <w:szCs w:val="27"/>
        </w:rPr>
        <w:t xml:space="preserve"> установление различных размеров окладов (должностных окладов), ставок заработной платы, различных повышающих коэффициентов к ним по должностям </w:t>
      </w:r>
      <w:r w:rsidR="00234AD2">
        <w:rPr>
          <w:color w:val="000000"/>
          <w:sz w:val="27"/>
          <w:szCs w:val="27"/>
        </w:rPr>
        <w:t>р</w:t>
      </w:r>
      <w:r w:rsidR="009C6FE1">
        <w:rPr>
          <w:color w:val="000000"/>
          <w:sz w:val="27"/>
          <w:szCs w:val="27"/>
        </w:rPr>
        <w:t>аботников с одинаковой квалификацией, выполняющих одинаковую трудовую функцию.</w:t>
      </w:r>
    </w:p>
    <w:p w:rsidR="00F8254D" w:rsidRDefault="00A24049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="0019720D">
        <w:rPr>
          <w:color w:val="000000"/>
          <w:sz w:val="27"/>
          <w:szCs w:val="27"/>
        </w:rPr>
        <w:t>7</w:t>
      </w:r>
      <w:r w:rsidR="000F5F56">
        <w:rPr>
          <w:color w:val="000000"/>
          <w:sz w:val="27"/>
          <w:szCs w:val="27"/>
        </w:rPr>
        <w:t xml:space="preserve"> При разработке и</w:t>
      </w:r>
      <w:r w:rsidR="00FA5FCA">
        <w:rPr>
          <w:color w:val="000000"/>
          <w:sz w:val="27"/>
          <w:szCs w:val="27"/>
        </w:rPr>
        <w:t xml:space="preserve"> утверждени</w:t>
      </w:r>
      <w:r w:rsidR="00932F1A">
        <w:rPr>
          <w:color w:val="000000"/>
          <w:sz w:val="27"/>
          <w:szCs w:val="27"/>
        </w:rPr>
        <w:t>и</w:t>
      </w:r>
      <w:r w:rsidR="00FA5FCA">
        <w:rPr>
          <w:color w:val="000000"/>
          <w:sz w:val="27"/>
          <w:szCs w:val="27"/>
        </w:rPr>
        <w:t xml:space="preserve"> в Институте критериев эффективности работы в целях осуществления стимулирования качественного труда </w:t>
      </w:r>
      <w:r w:rsidR="00234AD2">
        <w:rPr>
          <w:color w:val="000000"/>
          <w:sz w:val="27"/>
          <w:szCs w:val="27"/>
        </w:rPr>
        <w:t>р</w:t>
      </w:r>
      <w:r w:rsidR="00FA5FCA">
        <w:rPr>
          <w:color w:val="000000"/>
          <w:sz w:val="27"/>
          <w:szCs w:val="27"/>
        </w:rPr>
        <w:t xml:space="preserve">аботников </w:t>
      </w:r>
      <w:r w:rsidR="00683E2C">
        <w:rPr>
          <w:color w:val="000000"/>
          <w:sz w:val="27"/>
          <w:szCs w:val="27"/>
        </w:rPr>
        <w:t xml:space="preserve">необходимо </w:t>
      </w:r>
      <w:r w:rsidR="00FA5FCA">
        <w:rPr>
          <w:color w:val="000000"/>
          <w:sz w:val="27"/>
          <w:szCs w:val="27"/>
        </w:rPr>
        <w:t xml:space="preserve">учитывать следующие основные принципы: </w:t>
      </w:r>
    </w:p>
    <w:p w:rsidR="00F8254D" w:rsidRDefault="00FA5FCA" w:rsidP="00550EBF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размер </w:t>
      </w:r>
      <w:r w:rsidR="003F3965">
        <w:rPr>
          <w:color w:val="000000"/>
          <w:sz w:val="27"/>
          <w:szCs w:val="27"/>
        </w:rPr>
        <w:t>вознаграждения работника</w:t>
      </w:r>
      <w:r>
        <w:rPr>
          <w:color w:val="000000"/>
          <w:sz w:val="27"/>
          <w:szCs w:val="27"/>
        </w:rPr>
        <w:t xml:space="preserve"> должен определяться на основе объективной оценки результатов его труда (принцип объективности)</w:t>
      </w:r>
      <w:r w:rsidR="00F8254D">
        <w:rPr>
          <w:color w:val="000000"/>
          <w:sz w:val="27"/>
          <w:szCs w:val="27"/>
        </w:rPr>
        <w:t>;</w:t>
      </w:r>
    </w:p>
    <w:p w:rsidR="00F8254D" w:rsidRDefault="00FA5FCA" w:rsidP="00550EBF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вознаграждение должно быть адекватно трудовому вкладу каждого </w:t>
      </w:r>
      <w:r w:rsidR="00234AD2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аботника в результат деятельности всего Института, его опыту и уровню квалификации (принцип адекватности)</w:t>
      </w:r>
      <w:r w:rsidR="00F8254D">
        <w:rPr>
          <w:color w:val="000000"/>
          <w:sz w:val="27"/>
          <w:szCs w:val="27"/>
        </w:rPr>
        <w:t>;</w:t>
      </w:r>
    </w:p>
    <w:p w:rsidR="00F8254D" w:rsidRDefault="00FA5FCA" w:rsidP="00550EBF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вознаграждение должно следовать за достижением результата (принцип своевременности)</w:t>
      </w:r>
      <w:r w:rsidR="00F8254D">
        <w:rPr>
          <w:color w:val="000000"/>
          <w:sz w:val="27"/>
          <w:szCs w:val="27"/>
        </w:rPr>
        <w:t>;</w:t>
      </w:r>
    </w:p>
    <w:p w:rsidR="00F8254D" w:rsidRDefault="00FA5FCA" w:rsidP="00550EBF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правила определения вознаграждения должны быть понятны каждому </w:t>
      </w:r>
      <w:r w:rsidR="00234AD2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аботнику (принцип справедливости)</w:t>
      </w:r>
      <w:r w:rsidR="00F8254D">
        <w:rPr>
          <w:color w:val="000000"/>
          <w:sz w:val="27"/>
          <w:szCs w:val="27"/>
        </w:rPr>
        <w:t>;</w:t>
      </w:r>
    </w:p>
    <w:p w:rsidR="00FA5FCA" w:rsidRDefault="00FA5FCA" w:rsidP="00550EBF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принятие локальных нормативных актов, устана</w:t>
      </w:r>
      <w:r w:rsidR="000F5F56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ливающих системы оплаты</w:t>
      </w:r>
      <w:r w:rsidR="000F5F5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труда должно </w:t>
      </w:r>
      <w:r w:rsidR="000F5F56">
        <w:rPr>
          <w:color w:val="000000"/>
          <w:sz w:val="27"/>
          <w:szCs w:val="27"/>
        </w:rPr>
        <w:t xml:space="preserve">осуществляться с мнением </w:t>
      </w:r>
      <w:r w:rsidR="0019720D">
        <w:rPr>
          <w:color w:val="000000"/>
          <w:sz w:val="27"/>
          <w:szCs w:val="27"/>
        </w:rPr>
        <w:t>представителя трудового коллектива</w:t>
      </w:r>
      <w:r w:rsidR="000F5F56">
        <w:rPr>
          <w:color w:val="000000"/>
          <w:sz w:val="27"/>
          <w:szCs w:val="27"/>
        </w:rPr>
        <w:t xml:space="preserve"> (принцип прозрачности). </w:t>
      </w:r>
      <w:r>
        <w:rPr>
          <w:color w:val="000000"/>
          <w:sz w:val="27"/>
          <w:szCs w:val="27"/>
        </w:rPr>
        <w:t xml:space="preserve"> </w:t>
      </w:r>
    </w:p>
    <w:p w:rsidR="00502D74" w:rsidRPr="00030F92" w:rsidRDefault="00750861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</w:t>
      </w:r>
      <w:r w:rsidR="0019720D">
        <w:rPr>
          <w:rFonts w:ascii="Times New Roman" w:hAnsi="Times New Roman" w:cs="Times New Roman"/>
          <w:color w:val="000000"/>
          <w:sz w:val="27"/>
          <w:szCs w:val="27"/>
        </w:rPr>
        <w:t>8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A27E6">
        <w:rPr>
          <w:rFonts w:ascii="Times New Roman" w:hAnsi="Times New Roman" w:cs="Times New Roman"/>
          <w:color w:val="000000"/>
          <w:sz w:val="27"/>
          <w:szCs w:val="27"/>
        </w:rPr>
        <w:t>Работодатель</w:t>
      </w:r>
      <w:r w:rsidR="000F5F56" w:rsidRPr="00502D74">
        <w:rPr>
          <w:rFonts w:ascii="Times New Roman" w:hAnsi="Times New Roman" w:cs="Times New Roman"/>
          <w:color w:val="000000"/>
          <w:sz w:val="27"/>
          <w:szCs w:val="27"/>
        </w:rPr>
        <w:t xml:space="preserve"> обязуется</w:t>
      </w:r>
      <w:r w:rsidR="00D65EAD" w:rsidRPr="00502D74">
        <w:rPr>
          <w:rFonts w:ascii="Times New Roman" w:hAnsi="Times New Roman" w:cs="Times New Roman"/>
          <w:color w:val="000000"/>
          <w:sz w:val="27"/>
          <w:szCs w:val="27"/>
        </w:rPr>
        <w:t xml:space="preserve"> производить выплату заработной платы не реже, чем два раза в мес</w:t>
      </w:r>
      <w:r w:rsidR="00502D74" w:rsidRPr="00502D74">
        <w:rPr>
          <w:rFonts w:ascii="Times New Roman" w:hAnsi="Times New Roman" w:cs="Times New Roman"/>
          <w:color w:val="000000"/>
          <w:sz w:val="27"/>
          <w:szCs w:val="27"/>
        </w:rPr>
        <w:t>яц, 5 и 20 числа каждого</w:t>
      </w:r>
      <w:r w:rsidR="00502D74">
        <w:rPr>
          <w:color w:val="000000"/>
          <w:sz w:val="27"/>
          <w:szCs w:val="27"/>
        </w:rPr>
        <w:t xml:space="preserve"> </w:t>
      </w:r>
      <w:r w:rsidR="00502D74" w:rsidRPr="00502D74">
        <w:rPr>
          <w:rFonts w:ascii="Times New Roman" w:hAnsi="Times New Roman" w:cs="Times New Roman"/>
          <w:color w:val="000000"/>
          <w:sz w:val="27"/>
          <w:szCs w:val="27"/>
        </w:rPr>
        <w:t>месяца</w:t>
      </w:r>
      <w:r w:rsidR="0019720D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0F5F56">
        <w:rPr>
          <w:color w:val="000000"/>
          <w:sz w:val="27"/>
          <w:szCs w:val="27"/>
        </w:rPr>
        <w:t xml:space="preserve"> </w:t>
      </w:r>
      <w:r w:rsidR="00502D74" w:rsidRPr="00502D74">
        <w:rPr>
          <w:rFonts w:ascii="Times New Roman" w:hAnsi="Times New Roman" w:cs="Times New Roman"/>
          <w:sz w:val="28"/>
          <w:szCs w:val="28"/>
        </w:rPr>
        <w:t>При совпадении дня выплаты с выходным или праздничным нерабочим днём заработная плата выплачивается накануне этого дня</w:t>
      </w:r>
      <w:r w:rsidR="00502D74">
        <w:rPr>
          <w:rFonts w:ascii="Times New Roman" w:hAnsi="Times New Roman" w:cs="Times New Roman"/>
          <w:sz w:val="24"/>
          <w:szCs w:val="24"/>
        </w:rPr>
        <w:t>.</w:t>
      </w:r>
    </w:p>
    <w:p w:rsidR="00502D74" w:rsidRDefault="00502D74" w:rsidP="00550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290" w:rsidRPr="00550EBF" w:rsidRDefault="00A24049" w:rsidP="00550E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9720D">
        <w:rPr>
          <w:rFonts w:ascii="Times New Roman" w:hAnsi="Times New Roman" w:cs="Times New Roman"/>
          <w:sz w:val="28"/>
          <w:szCs w:val="28"/>
        </w:rPr>
        <w:t>9</w:t>
      </w:r>
      <w:r w:rsidR="00502D74">
        <w:rPr>
          <w:rFonts w:ascii="Times New Roman" w:hAnsi="Times New Roman" w:cs="Times New Roman"/>
          <w:sz w:val="28"/>
          <w:szCs w:val="28"/>
        </w:rPr>
        <w:t xml:space="preserve"> </w:t>
      </w:r>
      <w:r w:rsidR="00641201" w:rsidRPr="00641201">
        <w:rPr>
          <w:rFonts w:ascii="Times New Roman" w:hAnsi="Times New Roman" w:cs="Times New Roman"/>
          <w:color w:val="000000"/>
          <w:sz w:val="28"/>
          <w:szCs w:val="28"/>
        </w:rPr>
        <w:t>Оплата труда работников Института, занятых на работах с вредными, опасными и особыми условиями труда, производится в повышенном размере по результатам специальной оценки условий труда. Если по итогам специальной оценки условий труда рабочее место признается безопасным, то повышение оплаты труда не производится</w:t>
      </w:r>
      <w:r w:rsidR="006412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3977" w:rsidRDefault="00A2404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9720D">
        <w:rPr>
          <w:rFonts w:ascii="Times New Roman" w:hAnsi="Times New Roman" w:cs="Times New Roman"/>
          <w:sz w:val="28"/>
          <w:szCs w:val="28"/>
        </w:rPr>
        <w:t>0</w:t>
      </w:r>
      <w:r w:rsidR="00396290">
        <w:rPr>
          <w:rFonts w:ascii="Times New Roman" w:hAnsi="Times New Roman" w:cs="Times New Roman"/>
          <w:sz w:val="28"/>
          <w:szCs w:val="28"/>
        </w:rPr>
        <w:t xml:space="preserve"> При выплате заработной платы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 w:rsidR="00396290">
        <w:rPr>
          <w:rFonts w:ascii="Times New Roman" w:hAnsi="Times New Roman" w:cs="Times New Roman"/>
          <w:sz w:val="28"/>
          <w:szCs w:val="28"/>
        </w:rPr>
        <w:t xml:space="preserve">аботодатель обязан извещать  в письменной форме каждого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 w:rsidR="00396290">
        <w:rPr>
          <w:rFonts w:ascii="Times New Roman" w:hAnsi="Times New Roman" w:cs="Times New Roman"/>
          <w:sz w:val="28"/>
          <w:szCs w:val="28"/>
        </w:rPr>
        <w:t xml:space="preserve">аботника о составных частях заработной платы, причитающейся ему за соответствующий период, о размерах иных сумм, начисленных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 w:rsidR="00396290">
        <w:rPr>
          <w:rFonts w:ascii="Times New Roman" w:hAnsi="Times New Roman" w:cs="Times New Roman"/>
          <w:sz w:val="28"/>
          <w:szCs w:val="28"/>
        </w:rPr>
        <w:t xml:space="preserve">аботнику, оплаты отпуска, выплат при увольнении и (или) других выплат, причитающихся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 w:rsidR="00396290">
        <w:rPr>
          <w:rFonts w:ascii="Times New Roman" w:hAnsi="Times New Roman" w:cs="Times New Roman"/>
          <w:sz w:val="28"/>
          <w:szCs w:val="28"/>
        </w:rPr>
        <w:t>аботнику, о размерах и об основании произведенных удержаний, об общей денежной сумме, подлежащей выплате.</w:t>
      </w:r>
      <w:r w:rsidR="0019720D">
        <w:rPr>
          <w:rFonts w:ascii="Times New Roman" w:hAnsi="Times New Roman" w:cs="Times New Roman"/>
          <w:sz w:val="28"/>
          <w:szCs w:val="28"/>
        </w:rPr>
        <w:t xml:space="preserve"> Извещение сотрудников производится выдачей</w:t>
      </w:r>
      <w:r w:rsidR="007236DB">
        <w:rPr>
          <w:rFonts w:ascii="Times New Roman" w:hAnsi="Times New Roman" w:cs="Times New Roman"/>
          <w:sz w:val="28"/>
          <w:szCs w:val="28"/>
        </w:rPr>
        <w:t xml:space="preserve"> </w:t>
      </w:r>
      <w:r w:rsidR="0019720D">
        <w:rPr>
          <w:rFonts w:ascii="Times New Roman" w:hAnsi="Times New Roman" w:cs="Times New Roman"/>
          <w:sz w:val="28"/>
          <w:szCs w:val="28"/>
        </w:rPr>
        <w:t>расчетных листков следующего вида: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1924"/>
        <w:gridCol w:w="36"/>
        <w:gridCol w:w="36"/>
        <w:gridCol w:w="36"/>
        <w:gridCol w:w="59"/>
        <w:gridCol w:w="59"/>
        <w:gridCol w:w="58"/>
        <w:gridCol w:w="277"/>
        <w:gridCol w:w="277"/>
        <w:gridCol w:w="277"/>
        <w:gridCol w:w="241"/>
        <w:gridCol w:w="241"/>
        <w:gridCol w:w="296"/>
        <w:gridCol w:w="296"/>
        <w:gridCol w:w="355"/>
        <w:gridCol w:w="355"/>
        <w:gridCol w:w="355"/>
        <w:gridCol w:w="188"/>
        <w:gridCol w:w="188"/>
        <w:gridCol w:w="188"/>
        <w:gridCol w:w="188"/>
        <w:gridCol w:w="1569"/>
        <w:gridCol w:w="38"/>
        <w:gridCol w:w="38"/>
        <w:gridCol w:w="38"/>
        <w:gridCol w:w="38"/>
        <w:gridCol w:w="38"/>
        <w:gridCol w:w="38"/>
        <w:gridCol w:w="292"/>
        <w:gridCol w:w="292"/>
        <w:gridCol w:w="292"/>
        <w:gridCol w:w="188"/>
        <w:gridCol w:w="188"/>
        <w:gridCol w:w="188"/>
        <w:gridCol w:w="188"/>
      </w:tblGrid>
      <w:tr w:rsidR="008B3977" w:rsidTr="008B3977">
        <w:trPr>
          <w:trHeight w:val="396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B3977" w:rsidTr="008B3977">
        <w:trPr>
          <w:trHeight w:val="192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ЛИСТОК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B3977" w:rsidTr="008B3977">
        <w:trPr>
          <w:trHeight w:val="192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выплате: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B3977" w:rsidTr="008B3977">
        <w:trPr>
          <w:trHeight w:val="180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ИТПЭ РАН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B3977" w:rsidTr="008B3977">
        <w:trPr>
          <w:trHeight w:val="180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 (тариф):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B3977" w:rsidTr="008B3977">
        <w:trPr>
          <w:tblCellSpacing w:w="0" w:type="dxa"/>
          <w:jc w:val="center"/>
        </w:trPr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B3977" w:rsidTr="008B3977">
        <w:trPr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77" w:rsidTr="008B3977">
        <w:trPr>
          <w:trHeight w:val="18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Начислено: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Удержано: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B3977" w:rsidTr="008B3977">
        <w:trPr>
          <w:trHeight w:val="180"/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B3977" w:rsidTr="008B3977">
        <w:trPr>
          <w:trHeight w:val="180"/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Выплачено: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B3977" w:rsidTr="008B3977">
        <w:trPr>
          <w:trHeight w:val="180"/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B3977" w:rsidTr="008B3977">
        <w:trPr>
          <w:trHeight w:val="180"/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B3977" w:rsidTr="008B3977">
        <w:trPr>
          <w:trHeight w:val="180"/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B3977" w:rsidTr="008B3977">
        <w:trPr>
          <w:trHeight w:val="180"/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B3977" w:rsidTr="008B3977">
        <w:trPr>
          <w:trHeight w:val="48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B3977" w:rsidTr="008B3977">
        <w:trPr>
          <w:trHeight w:val="180"/>
          <w:tblCellSpacing w:w="0" w:type="dxa"/>
          <w:jc w:val="center"/>
        </w:trPr>
        <w:tc>
          <w:tcPr>
            <w:tcW w:w="0" w:type="auto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 предприятия на начало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 предприятия на конец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3977" w:rsidRDefault="008B3977" w:rsidP="00550EB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B3977" w:rsidTr="008B3977">
        <w:trPr>
          <w:trHeight w:val="48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77" w:rsidRDefault="008B3977" w:rsidP="00550EB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:rsidR="00396290" w:rsidRDefault="00396290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002" w:rsidRDefault="00A2404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9720D">
        <w:rPr>
          <w:rFonts w:ascii="Times New Roman" w:hAnsi="Times New Roman" w:cs="Times New Roman"/>
          <w:sz w:val="28"/>
          <w:szCs w:val="28"/>
        </w:rPr>
        <w:t>1</w:t>
      </w:r>
      <w:r w:rsidR="00396290">
        <w:rPr>
          <w:rFonts w:ascii="Times New Roman" w:hAnsi="Times New Roman" w:cs="Times New Roman"/>
          <w:sz w:val="28"/>
          <w:szCs w:val="28"/>
        </w:rPr>
        <w:t xml:space="preserve"> При совмещении профессий (должностей), увеличении объема работы или исполнении обязанностей временно отсутствующего работника без освобожд</w:t>
      </w:r>
      <w:r w:rsidR="00792EEA">
        <w:rPr>
          <w:rFonts w:ascii="Times New Roman" w:hAnsi="Times New Roman" w:cs="Times New Roman"/>
          <w:sz w:val="28"/>
          <w:szCs w:val="28"/>
        </w:rPr>
        <w:t xml:space="preserve">ения от работы, определенной трудовым договором,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 w:rsidR="00792EEA">
        <w:rPr>
          <w:rFonts w:ascii="Times New Roman" w:hAnsi="Times New Roman" w:cs="Times New Roman"/>
          <w:sz w:val="28"/>
          <w:szCs w:val="28"/>
        </w:rPr>
        <w:t>аботнику производится доплата. Размер доплаты устанавливается по соглашению сторон трудового договора с учетом содержания и (или) объема дополнительной работы.</w:t>
      </w:r>
      <w:r w:rsidR="00396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EEA" w:rsidRDefault="00A2404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9720D">
        <w:rPr>
          <w:rFonts w:ascii="Times New Roman" w:hAnsi="Times New Roman" w:cs="Times New Roman"/>
          <w:sz w:val="28"/>
          <w:szCs w:val="28"/>
        </w:rPr>
        <w:t>2</w:t>
      </w:r>
      <w:r w:rsidR="00752002">
        <w:rPr>
          <w:rFonts w:ascii="Times New Roman" w:hAnsi="Times New Roman" w:cs="Times New Roman"/>
          <w:sz w:val="28"/>
          <w:szCs w:val="28"/>
        </w:rPr>
        <w:t xml:space="preserve"> При изменении системы оплаты труда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 w:rsidR="00752002">
        <w:rPr>
          <w:rFonts w:ascii="Times New Roman" w:hAnsi="Times New Roman" w:cs="Times New Roman"/>
          <w:sz w:val="28"/>
          <w:szCs w:val="28"/>
        </w:rPr>
        <w:t xml:space="preserve">аботников заработная плата Работников (без учета </w:t>
      </w:r>
      <w:r w:rsidR="00BB4B6E">
        <w:rPr>
          <w:rFonts w:ascii="Times New Roman" w:hAnsi="Times New Roman" w:cs="Times New Roman"/>
          <w:sz w:val="28"/>
          <w:szCs w:val="28"/>
        </w:rPr>
        <w:t>премий и иных стимулирующих выплат) не может быть ниже, чем выплачиваемая ранее при условии сохранения объема трудовых обязанностей и выполнения объема работ той же квалификации.</w:t>
      </w:r>
    </w:p>
    <w:p w:rsidR="00BB4B6E" w:rsidRDefault="00A2404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9720D">
        <w:rPr>
          <w:rFonts w:ascii="Times New Roman" w:hAnsi="Times New Roman" w:cs="Times New Roman"/>
          <w:sz w:val="28"/>
          <w:szCs w:val="28"/>
        </w:rPr>
        <w:t>3</w:t>
      </w:r>
      <w:r w:rsidR="00792EEA">
        <w:rPr>
          <w:rFonts w:ascii="Times New Roman" w:hAnsi="Times New Roman" w:cs="Times New Roman"/>
          <w:sz w:val="28"/>
          <w:szCs w:val="28"/>
        </w:rPr>
        <w:t xml:space="preserve"> Работодатель</w:t>
      </w:r>
      <w:r w:rsidR="00B1033D">
        <w:rPr>
          <w:rFonts w:ascii="Times New Roman" w:hAnsi="Times New Roman" w:cs="Times New Roman"/>
          <w:sz w:val="28"/>
          <w:szCs w:val="28"/>
        </w:rPr>
        <w:t xml:space="preserve"> </w:t>
      </w:r>
      <w:r w:rsidR="007236DB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B1033D">
        <w:rPr>
          <w:rFonts w:ascii="Times New Roman" w:hAnsi="Times New Roman" w:cs="Times New Roman"/>
          <w:sz w:val="28"/>
          <w:szCs w:val="28"/>
        </w:rPr>
        <w:t>ежегодно</w:t>
      </w:r>
      <w:r w:rsidR="00792EEA">
        <w:rPr>
          <w:rFonts w:ascii="Times New Roman" w:hAnsi="Times New Roman" w:cs="Times New Roman"/>
          <w:sz w:val="28"/>
          <w:szCs w:val="28"/>
        </w:rPr>
        <w:t xml:space="preserve"> информировать на собрании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 w:rsidR="00792EEA">
        <w:rPr>
          <w:rFonts w:ascii="Times New Roman" w:hAnsi="Times New Roman" w:cs="Times New Roman"/>
          <w:sz w:val="28"/>
          <w:szCs w:val="28"/>
        </w:rPr>
        <w:t xml:space="preserve">аботников о финансовом состоянии Института, </w:t>
      </w:r>
      <w:r w:rsidR="00CA27E6">
        <w:rPr>
          <w:rFonts w:ascii="Times New Roman" w:hAnsi="Times New Roman" w:cs="Times New Roman"/>
          <w:sz w:val="28"/>
          <w:szCs w:val="28"/>
        </w:rPr>
        <w:t>структуре расходов и доходов</w:t>
      </w:r>
      <w:r w:rsidR="00961975">
        <w:rPr>
          <w:rFonts w:ascii="Times New Roman" w:hAnsi="Times New Roman" w:cs="Times New Roman"/>
          <w:sz w:val="28"/>
          <w:szCs w:val="28"/>
        </w:rPr>
        <w:t>.</w:t>
      </w:r>
      <w:r w:rsidR="00792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AD" w:rsidRDefault="00A2404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9720D">
        <w:rPr>
          <w:rFonts w:ascii="Times New Roman" w:hAnsi="Times New Roman" w:cs="Times New Roman"/>
          <w:sz w:val="28"/>
          <w:szCs w:val="28"/>
        </w:rPr>
        <w:t>4</w:t>
      </w:r>
      <w:r w:rsidR="00BB4B6E">
        <w:rPr>
          <w:rFonts w:ascii="Times New Roman" w:hAnsi="Times New Roman" w:cs="Times New Roman"/>
          <w:sz w:val="28"/>
          <w:szCs w:val="28"/>
        </w:rPr>
        <w:t xml:space="preserve"> Работодатель обеспечивает первоочередность расчетов с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 w:rsidR="00BB4B6E">
        <w:rPr>
          <w:rFonts w:ascii="Times New Roman" w:hAnsi="Times New Roman" w:cs="Times New Roman"/>
          <w:sz w:val="28"/>
          <w:szCs w:val="28"/>
        </w:rPr>
        <w:t>аботниками по заработной плате.</w:t>
      </w:r>
      <w:r w:rsidR="00C528FC">
        <w:rPr>
          <w:rFonts w:ascii="Times New Roman" w:hAnsi="Times New Roman" w:cs="Times New Roman"/>
          <w:sz w:val="28"/>
          <w:szCs w:val="28"/>
        </w:rPr>
        <w:t xml:space="preserve"> При нарушении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 w:rsidR="00C528FC">
        <w:rPr>
          <w:rFonts w:ascii="Times New Roman" w:hAnsi="Times New Roman" w:cs="Times New Roman"/>
          <w:sz w:val="28"/>
          <w:szCs w:val="28"/>
        </w:rPr>
        <w:t xml:space="preserve">аботодателем установленного срока выплаты заработной платы, оплаты отпуска, выплат при увольнении и других выплат, причитающихся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 w:rsidR="00C528FC">
        <w:rPr>
          <w:rFonts w:ascii="Times New Roman" w:hAnsi="Times New Roman" w:cs="Times New Roman"/>
          <w:sz w:val="28"/>
          <w:szCs w:val="28"/>
        </w:rPr>
        <w:t xml:space="preserve">аботнику, Работодатель обязан выплатить их одновременно с процентами (денежной компенсацией) в размере, не ниже 1/300 действующей в это время ставки рефинансирования Центрального банка Российской Федерации от невыплаченных в срок сумм за каждый день задержки, начиная со следующего дня после установленного срока выплаты (аванса или заработной платы) по день фактического расчета включительно. </w:t>
      </w:r>
    </w:p>
    <w:p w:rsidR="00E3681B" w:rsidRDefault="00A2404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9720D">
        <w:rPr>
          <w:rFonts w:ascii="Times New Roman" w:hAnsi="Times New Roman" w:cs="Times New Roman"/>
          <w:sz w:val="28"/>
          <w:szCs w:val="28"/>
        </w:rPr>
        <w:t>5</w:t>
      </w:r>
      <w:r w:rsidR="00FB05AD">
        <w:rPr>
          <w:rFonts w:ascii="Times New Roman" w:hAnsi="Times New Roman" w:cs="Times New Roman"/>
          <w:sz w:val="28"/>
          <w:szCs w:val="28"/>
        </w:rPr>
        <w:t xml:space="preserve"> Работодатель знакомит вновь принимаемого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 w:rsidR="00FB05AD">
        <w:rPr>
          <w:rFonts w:ascii="Times New Roman" w:hAnsi="Times New Roman" w:cs="Times New Roman"/>
          <w:sz w:val="28"/>
          <w:szCs w:val="28"/>
        </w:rPr>
        <w:t>аботника с порядком и условиями оплаты труда.</w:t>
      </w:r>
    </w:p>
    <w:p w:rsidR="00E3681B" w:rsidRDefault="00A2404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9720D">
        <w:rPr>
          <w:rFonts w:ascii="Times New Roman" w:hAnsi="Times New Roman" w:cs="Times New Roman"/>
          <w:sz w:val="28"/>
          <w:szCs w:val="28"/>
        </w:rPr>
        <w:t>6</w:t>
      </w:r>
      <w:r w:rsidR="00E3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Работодатель и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аботники обязуются принимать меры для экономии и рационального использования материальных и финансовых ресурсов Института.</w:t>
      </w:r>
    </w:p>
    <w:p w:rsidR="00932F1A" w:rsidRDefault="00932F1A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1A" w:rsidRDefault="00932F1A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EBF" w:rsidRDefault="00550EBF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975" w:rsidRDefault="00961975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РАБОЧЕЕ ВРЕМЯ И ВРЕМЯ ОТДЫХА</w:t>
      </w:r>
    </w:p>
    <w:p w:rsidR="00485945" w:rsidRDefault="00485945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Режим рабочего времени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аботников определяется правилами внутреннего </w:t>
      </w:r>
      <w:r w:rsidR="0019720D">
        <w:rPr>
          <w:rFonts w:ascii="Times New Roman" w:hAnsi="Times New Roman" w:cs="Times New Roman"/>
          <w:sz w:val="28"/>
          <w:szCs w:val="28"/>
        </w:rPr>
        <w:t xml:space="preserve">трудового </w:t>
      </w:r>
      <w:r>
        <w:rPr>
          <w:rFonts w:ascii="Times New Roman" w:hAnsi="Times New Roman" w:cs="Times New Roman"/>
          <w:sz w:val="28"/>
          <w:szCs w:val="28"/>
        </w:rPr>
        <w:t xml:space="preserve">распорядка, утвержденными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аботодателем с учетом мнения </w:t>
      </w:r>
      <w:r w:rsidR="0019720D">
        <w:rPr>
          <w:rFonts w:ascii="Times New Roman" w:hAnsi="Times New Roman" w:cs="Times New Roman"/>
          <w:sz w:val="28"/>
          <w:szCs w:val="28"/>
        </w:rPr>
        <w:t>представителя трудового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720D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</w:p>
    <w:p w:rsidR="00630343" w:rsidRDefault="00485945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630343">
        <w:rPr>
          <w:rFonts w:ascii="Times New Roman" w:hAnsi="Times New Roman" w:cs="Times New Roman"/>
          <w:sz w:val="28"/>
          <w:szCs w:val="28"/>
        </w:rPr>
        <w:t>В Институте установлена пятидневная рабочая неделя</w:t>
      </w:r>
      <w:r w:rsidR="00A24049">
        <w:rPr>
          <w:rFonts w:ascii="Times New Roman" w:hAnsi="Times New Roman" w:cs="Times New Roman"/>
          <w:sz w:val="28"/>
          <w:szCs w:val="28"/>
        </w:rPr>
        <w:t xml:space="preserve"> с</w:t>
      </w:r>
      <w:r w:rsidR="00A24049" w:rsidRPr="00A24049">
        <w:rPr>
          <w:rFonts w:ascii="Times New Roman" w:hAnsi="Times New Roman" w:cs="Times New Roman"/>
          <w:sz w:val="28"/>
          <w:szCs w:val="28"/>
        </w:rPr>
        <w:t xml:space="preserve"> </w:t>
      </w:r>
      <w:r w:rsidR="00A24049">
        <w:rPr>
          <w:rFonts w:ascii="Times New Roman" w:hAnsi="Times New Roman" w:cs="Times New Roman"/>
          <w:sz w:val="28"/>
          <w:szCs w:val="28"/>
        </w:rPr>
        <w:t xml:space="preserve">нормальной продолжительностью рабочего времени – не </w:t>
      </w:r>
      <w:r w:rsidR="00750861">
        <w:rPr>
          <w:rFonts w:ascii="Times New Roman" w:hAnsi="Times New Roman" w:cs="Times New Roman"/>
          <w:sz w:val="28"/>
          <w:szCs w:val="28"/>
        </w:rPr>
        <w:t>более 40</w:t>
      </w:r>
      <w:r w:rsidR="00A24049">
        <w:rPr>
          <w:rFonts w:ascii="Times New Roman" w:hAnsi="Times New Roman" w:cs="Times New Roman"/>
          <w:sz w:val="28"/>
          <w:szCs w:val="28"/>
        </w:rPr>
        <w:t xml:space="preserve"> ч в неделю </w:t>
      </w:r>
      <w:r w:rsidR="00750861">
        <w:rPr>
          <w:rFonts w:ascii="Times New Roman" w:hAnsi="Times New Roman" w:cs="Times New Roman"/>
          <w:sz w:val="28"/>
          <w:szCs w:val="28"/>
        </w:rPr>
        <w:t>и двумя</w:t>
      </w:r>
      <w:r w:rsidR="00F36317">
        <w:rPr>
          <w:rFonts w:ascii="Times New Roman" w:hAnsi="Times New Roman" w:cs="Times New Roman"/>
          <w:sz w:val="28"/>
          <w:szCs w:val="28"/>
        </w:rPr>
        <w:t xml:space="preserve"> выходными днями: субботой</w:t>
      </w:r>
      <w:r w:rsidR="00630343">
        <w:rPr>
          <w:rFonts w:ascii="Times New Roman" w:hAnsi="Times New Roman" w:cs="Times New Roman"/>
          <w:sz w:val="28"/>
          <w:szCs w:val="28"/>
        </w:rPr>
        <w:t xml:space="preserve"> и воскресенье</w:t>
      </w:r>
      <w:r w:rsidR="00F36317">
        <w:rPr>
          <w:rFonts w:ascii="Times New Roman" w:hAnsi="Times New Roman" w:cs="Times New Roman"/>
          <w:sz w:val="28"/>
          <w:szCs w:val="28"/>
        </w:rPr>
        <w:t>м</w:t>
      </w:r>
      <w:r w:rsidR="00630343">
        <w:rPr>
          <w:rFonts w:ascii="Times New Roman" w:hAnsi="Times New Roman" w:cs="Times New Roman"/>
          <w:sz w:val="28"/>
          <w:szCs w:val="28"/>
        </w:rPr>
        <w:t>.</w:t>
      </w:r>
    </w:p>
    <w:p w:rsidR="00821DBF" w:rsidRDefault="00B1033D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DBF">
        <w:rPr>
          <w:rFonts w:ascii="Times New Roman" w:hAnsi="Times New Roman" w:cs="Times New Roman"/>
          <w:sz w:val="28"/>
          <w:szCs w:val="28"/>
        </w:rPr>
        <w:t>Работникам</w:t>
      </w:r>
      <w:r w:rsidR="00485945">
        <w:rPr>
          <w:rFonts w:ascii="Times New Roman" w:hAnsi="Times New Roman" w:cs="Times New Roman"/>
          <w:sz w:val="28"/>
          <w:szCs w:val="28"/>
        </w:rPr>
        <w:t>, занятым на раб</w:t>
      </w:r>
      <w:r w:rsidR="00821DBF">
        <w:rPr>
          <w:rFonts w:ascii="Times New Roman" w:hAnsi="Times New Roman" w:cs="Times New Roman"/>
          <w:sz w:val="28"/>
          <w:szCs w:val="28"/>
        </w:rPr>
        <w:t>отах с вредными</w:t>
      </w:r>
      <w:r w:rsidR="007520DA">
        <w:rPr>
          <w:rFonts w:ascii="Times New Roman" w:hAnsi="Times New Roman" w:cs="Times New Roman"/>
          <w:sz w:val="28"/>
          <w:szCs w:val="28"/>
        </w:rPr>
        <w:t xml:space="preserve"> и (или) опасными</w:t>
      </w:r>
      <w:r w:rsidR="00821DBF">
        <w:rPr>
          <w:rFonts w:ascii="Times New Roman" w:hAnsi="Times New Roman" w:cs="Times New Roman"/>
          <w:sz w:val="28"/>
          <w:szCs w:val="28"/>
        </w:rPr>
        <w:t xml:space="preserve"> условиями тр</w:t>
      </w:r>
      <w:r>
        <w:rPr>
          <w:rFonts w:ascii="Times New Roman" w:hAnsi="Times New Roman" w:cs="Times New Roman"/>
          <w:sz w:val="28"/>
          <w:szCs w:val="28"/>
        </w:rPr>
        <w:t>уда, устанавливается сокращенная продолжительност</w:t>
      </w:r>
      <w:r w:rsidR="003477A3">
        <w:rPr>
          <w:rFonts w:ascii="Times New Roman" w:hAnsi="Times New Roman" w:cs="Times New Roman"/>
          <w:sz w:val="28"/>
          <w:szCs w:val="28"/>
        </w:rPr>
        <w:t>ь рабочего времени – не более 3</w:t>
      </w:r>
      <w:r w:rsidR="005C56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 в неделю.</w:t>
      </w:r>
    </w:p>
    <w:p w:rsidR="00821DBF" w:rsidRDefault="00821DBF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Для отдельных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аботников при необходимости может быть установлен ненормированный рабочий день, в соответствии с которым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аботники по распоряжению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аботодателя могут эпизодически привлекаться к выполнению своих должностных обязанностей за пределами нормальной продолжительности рабочего времени.</w:t>
      </w:r>
      <w:r w:rsidR="00F2293D">
        <w:rPr>
          <w:rFonts w:ascii="Times New Roman" w:hAnsi="Times New Roman" w:cs="Times New Roman"/>
          <w:sz w:val="28"/>
          <w:szCs w:val="28"/>
        </w:rPr>
        <w:t xml:space="preserve"> Перечень должностей</w:t>
      </w:r>
      <w:r w:rsidR="000721E4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</w:t>
      </w:r>
      <w:r w:rsidR="00F2293D">
        <w:rPr>
          <w:rFonts w:ascii="Times New Roman" w:hAnsi="Times New Roman" w:cs="Times New Roman"/>
          <w:sz w:val="28"/>
          <w:szCs w:val="28"/>
        </w:rPr>
        <w:t xml:space="preserve"> приведен в П</w:t>
      </w:r>
      <w:r w:rsidR="003B0692">
        <w:rPr>
          <w:rFonts w:ascii="Times New Roman" w:hAnsi="Times New Roman" w:cs="Times New Roman"/>
          <w:sz w:val="28"/>
          <w:szCs w:val="28"/>
        </w:rPr>
        <w:t>равилах внутреннего трудового распорядка</w:t>
      </w:r>
      <w:r w:rsidR="007236DB">
        <w:rPr>
          <w:rFonts w:ascii="Times New Roman" w:hAnsi="Times New Roman" w:cs="Times New Roman"/>
          <w:sz w:val="28"/>
          <w:szCs w:val="28"/>
        </w:rPr>
        <w:t xml:space="preserve"> работников ИТПЭ РАН.</w:t>
      </w:r>
    </w:p>
    <w:p w:rsidR="00821DBF" w:rsidRDefault="00750861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Время</w:t>
      </w:r>
      <w:r w:rsidR="00821DBF">
        <w:rPr>
          <w:rFonts w:ascii="Times New Roman" w:hAnsi="Times New Roman" w:cs="Times New Roman"/>
          <w:sz w:val="28"/>
          <w:szCs w:val="28"/>
        </w:rPr>
        <w:t xml:space="preserve"> начала и окончания работы, время перерывов для отдыха и приема пищи устанавливается Правилами внутреннего распорядка.</w:t>
      </w:r>
    </w:p>
    <w:p w:rsidR="00320239" w:rsidRDefault="00821DBF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Режим гибкого рабочего времени (начало и окончание работы,</w:t>
      </w:r>
      <w:r w:rsidR="00B1033D">
        <w:rPr>
          <w:rFonts w:ascii="Times New Roman" w:hAnsi="Times New Roman" w:cs="Times New Roman"/>
          <w:sz w:val="28"/>
          <w:szCs w:val="28"/>
        </w:rPr>
        <w:t xml:space="preserve"> общая прод</w:t>
      </w:r>
      <w:r>
        <w:rPr>
          <w:rFonts w:ascii="Times New Roman" w:hAnsi="Times New Roman" w:cs="Times New Roman"/>
          <w:sz w:val="28"/>
          <w:szCs w:val="28"/>
        </w:rPr>
        <w:t>олжительность</w:t>
      </w:r>
      <w:r w:rsidR="00B1033D">
        <w:rPr>
          <w:rFonts w:ascii="Times New Roman" w:hAnsi="Times New Roman" w:cs="Times New Roman"/>
          <w:sz w:val="28"/>
          <w:szCs w:val="28"/>
        </w:rPr>
        <w:t xml:space="preserve">), который обеспечивает отработку </w:t>
      </w:r>
      <w:r w:rsidR="00234AD2">
        <w:rPr>
          <w:rFonts w:ascii="Times New Roman" w:hAnsi="Times New Roman" w:cs="Times New Roman"/>
          <w:sz w:val="28"/>
          <w:szCs w:val="28"/>
        </w:rPr>
        <w:t>р</w:t>
      </w:r>
      <w:r w:rsidR="00B1033D">
        <w:rPr>
          <w:rFonts w:ascii="Times New Roman" w:hAnsi="Times New Roman" w:cs="Times New Roman"/>
          <w:sz w:val="28"/>
          <w:szCs w:val="28"/>
        </w:rPr>
        <w:t xml:space="preserve">аботником суммарного количества рабочих часов в течение учетного времени (недели, месяца и т.д.) может быть введен по соглашению Сторон –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 w:rsidR="00B1033D">
        <w:rPr>
          <w:rFonts w:ascii="Times New Roman" w:hAnsi="Times New Roman" w:cs="Times New Roman"/>
          <w:sz w:val="28"/>
          <w:szCs w:val="28"/>
        </w:rPr>
        <w:t xml:space="preserve">аботника и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 w:rsidR="00B1033D">
        <w:rPr>
          <w:rFonts w:ascii="Times New Roman" w:hAnsi="Times New Roman" w:cs="Times New Roman"/>
          <w:sz w:val="28"/>
          <w:szCs w:val="28"/>
        </w:rPr>
        <w:t>аботодателя.</w:t>
      </w:r>
    </w:p>
    <w:p w:rsidR="00780EFE" w:rsidRDefault="0032023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 Привлечение к работе в выходные и нерабочие праздничные дни допускается с письменного согласия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аботника и с оформлением письменного распоряжения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аботодателя. </w:t>
      </w:r>
    </w:p>
    <w:p w:rsidR="00780EFE" w:rsidRDefault="00750861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 Работникам</w:t>
      </w:r>
      <w:r w:rsidR="00932F1A" w:rsidRPr="00932F1A">
        <w:rPr>
          <w:rFonts w:ascii="Times New Roman" w:hAnsi="Times New Roman" w:cs="Times New Roman"/>
          <w:sz w:val="28"/>
          <w:szCs w:val="28"/>
        </w:rPr>
        <w:t xml:space="preserve"> </w:t>
      </w:r>
      <w:r w:rsidR="00932F1A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0D0E03">
        <w:rPr>
          <w:rFonts w:ascii="Times New Roman" w:hAnsi="Times New Roman" w:cs="Times New Roman"/>
          <w:sz w:val="28"/>
          <w:szCs w:val="28"/>
        </w:rPr>
        <w:t>е</w:t>
      </w:r>
      <w:r w:rsidR="00780EFE">
        <w:rPr>
          <w:rFonts w:ascii="Times New Roman" w:hAnsi="Times New Roman" w:cs="Times New Roman"/>
          <w:sz w:val="28"/>
          <w:szCs w:val="28"/>
        </w:rPr>
        <w:t xml:space="preserve">жегодный основной оплачиваемый </w:t>
      </w:r>
      <w:r w:rsidR="008C4ABE">
        <w:rPr>
          <w:rFonts w:ascii="Times New Roman" w:hAnsi="Times New Roman" w:cs="Times New Roman"/>
          <w:sz w:val="28"/>
          <w:szCs w:val="28"/>
        </w:rPr>
        <w:t>отпуск продолжительностью</w:t>
      </w:r>
      <w:r w:rsidR="00780EFE">
        <w:rPr>
          <w:rFonts w:ascii="Times New Roman" w:hAnsi="Times New Roman" w:cs="Times New Roman"/>
          <w:sz w:val="28"/>
          <w:szCs w:val="28"/>
        </w:rPr>
        <w:t xml:space="preserve"> 28 календарных дней.</w:t>
      </w:r>
    </w:p>
    <w:p w:rsidR="0047680F" w:rsidRDefault="0047680F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EFE" w:rsidRDefault="0047680F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4.8 </w:t>
      </w:r>
      <w:r w:rsidR="0019720D">
        <w:rPr>
          <w:rFonts w:ascii="Times New Roman" w:hAnsi="Times New Roman" w:cs="Times New Roman"/>
          <w:sz w:val="28"/>
          <w:szCs w:val="28"/>
        </w:rPr>
        <w:t>Научным р</w:t>
      </w:r>
      <w:r>
        <w:rPr>
          <w:rFonts w:ascii="Times New Roman" w:hAnsi="Times New Roman" w:cs="Times New Roman"/>
          <w:sz w:val="28"/>
          <w:szCs w:val="28"/>
        </w:rPr>
        <w:t xml:space="preserve">аботникам, имеющим ученую степень </w:t>
      </w:r>
      <w:r w:rsidR="00C75B71">
        <w:rPr>
          <w:rFonts w:ascii="Times New Roman" w:hAnsi="Times New Roman" w:cs="Times New Roman"/>
          <w:sz w:val="28"/>
          <w:szCs w:val="28"/>
        </w:rPr>
        <w:t>кандидата наук, предоставляется ежегодный основной</w:t>
      </w:r>
      <w:r w:rsidR="000A0029">
        <w:rPr>
          <w:rFonts w:ascii="Times New Roman" w:hAnsi="Times New Roman" w:cs="Times New Roman"/>
          <w:sz w:val="28"/>
          <w:szCs w:val="28"/>
        </w:rPr>
        <w:t xml:space="preserve"> удлиненный</w:t>
      </w:r>
      <w:r w:rsidR="000A0029" w:rsidRPr="000A0029">
        <w:rPr>
          <w:rFonts w:ascii="Times New Roman" w:hAnsi="Times New Roman" w:cs="Times New Roman"/>
          <w:sz w:val="28"/>
          <w:szCs w:val="28"/>
        </w:rPr>
        <w:t xml:space="preserve"> </w:t>
      </w:r>
      <w:r w:rsidR="00C75B71">
        <w:rPr>
          <w:rFonts w:ascii="Times New Roman" w:hAnsi="Times New Roman" w:cs="Times New Roman"/>
          <w:sz w:val="28"/>
          <w:szCs w:val="28"/>
        </w:rPr>
        <w:t xml:space="preserve">отпуск продолжительностью 42 календарных дня, </w:t>
      </w:r>
      <w:r w:rsidR="000A0029">
        <w:rPr>
          <w:rFonts w:ascii="Times New Roman" w:hAnsi="Times New Roman" w:cs="Times New Roman"/>
          <w:sz w:val="28"/>
          <w:szCs w:val="28"/>
        </w:rPr>
        <w:t xml:space="preserve">имеющим </w:t>
      </w:r>
      <w:r w:rsidR="00C75B71">
        <w:rPr>
          <w:rFonts w:ascii="Times New Roman" w:hAnsi="Times New Roman" w:cs="Times New Roman"/>
          <w:sz w:val="28"/>
          <w:szCs w:val="28"/>
        </w:rPr>
        <w:t>степень доктора наук – 56 календарных дней.</w:t>
      </w:r>
    </w:p>
    <w:p w:rsidR="005C56F4" w:rsidRDefault="00C75B71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780EFE">
        <w:rPr>
          <w:rFonts w:ascii="Times New Roman" w:hAnsi="Times New Roman" w:cs="Times New Roman"/>
          <w:sz w:val="28"/>
          <w:szCs w:val="28"/>
        </w:rPr>
        <w:t xml:space="preserve"> Оплачиваемый отпуск предоставляется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 w:rsidR="00780EFE">
        <w:rPr>
          <w:rFonts w:ascii="Times New Roman" w:hAnsi="Times New Roman" w:cs="Times New Roman"/>
          <w:sz w:val="28"/>
          <w:szCs w:val="28"/>
        </w:rPr>
        <w:t xml:space="preserve">аботнику ежегодно в соответствии с графиком отпусков, ежегодно утверждаемым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 w:rsidR="00780EFE">
        <w:rPr>
          <w:rFonts w:ascii="Times New Roman" w:hAnsi="Times New Roman" w:cs="Times New Roman"/>
          <w:sz w:val="28"/>
          <w:szCs w:val="28"/>
        </w:rPr>
        <w:t xml:space="preserve">аботодателем не позднее, чем за две недели до наступления календарного года. </w:t>
      </w:r>
    </w:p>
    <w:p w:rsidR="00B0288C" w:rsidRDefault="005C56F4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 Право на использование отпуска за первый год работы возникает у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аботника по истечении шести месяцев его непрерывной работы у данного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аботодателя. По соглашению сторон оплачиваемый отпуск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аботнику может быть предоставлен </w:t>
      </w:r>
      <w:r w:rsidR="00251780">
        <w:rPr>
          <w:rFonts w:ascii="Times New Roman" w:hAnsi="Times New Roman" w:cs="Times New Roman"/>
          <w:sz w:val="28"/>
          <w:szCs w:val="28"/>
        </w:rPr>
        <w:t>и до истечения шести месяцев.</w:t>
      </w:r>
    </w:p>
    <w:p w:rsidR="0047680F" w:rsidRDefault="00C75B71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C0CA4">
        <w:rPr>
          <w:rFonts w:ascii="Times New Roman" w:hAnsi="Times New Roman" w:cs="Times New Roman"/>
          <w:sz w:val="28"/>
          <w:szCs w:val="28"/>
        </w:rPr>
        <w:t>1</w:t>
      </w:r>
      <w:r w:rsidR="00B0288C">
        <w:rPr>
          <w:rFonts w:ascii="Times New Roman" w:hAnsi="Times New Roman" w:cs="Times New Roman"/>
          <w:sz w:val="28"/>
          <w:szCs w:val="28"/>
        </w:rPr>
        <w:t xml:space="preserve"> </w:t>
      </w:r>
      <w:r w:rsidR="0047680F">
        <w:rPr>
          <w:rFonts w:ascii="Times New Roman" w:hAnsi="Times New Roman" w:cs="Times New Roman"/>
          <w:sz w:val="28"/>
          <w:szCs w:val="28"/>
        </w:rPr>
        <w:t xml:space="preserve">По соглашению между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 w:rsidR="0047680F">
        <w:rPr>
          <w:rFonts w:ascii="Times New Roman" w:hAnsi="Times New Roman" w:cs="Times New Roman"/>
          <w:sz w:val="28"/>
          <w:szCs w:val="28"/>
        </w:rPr>
        <w:t xml:space="preserve">аботником и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 w:rsidR="0047680F">
        <w:rPr>
          <w:rFonts w:ascii="Times New Roman" w:hAnsi="Times New Roman" w:cs="Times New Roman"/>
          <w:sz w:val="28"/>
          <w:szCs w:val="28"/>
        </w:rPr>
        <w:t xml:space="preserve">аботодателем ежегодный отпуск может быть разделен на части, при этом одна из частей этого отпуска должна быть не менее 14 календарных дней. </w:t>
      </w:r>
    </w:p>
    <w:p w:rsidR="00BA2FEE" w:rsidRDefault="00C75B71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47680F">
        <w:rPr>
          <w:rFonts w:ascii="Times New Roman" w:hAnsi="Times New Roman" w:cs="Times New Roman"/>
          <w:sz w:val="28"/>
          <w:szCs w:val="28"/>
        </w:rPr>
        <w:t xml:space="preserve"> Работникам, занятым на работ</w:t>
      </w:r>
      <w:r w:rsidR="00F2293D">
        <w:rPr>
          <w:rFonts w:ascii="Times New Roman" w:hAnsi="Times New Roman" w:cs="Times New Roman"/>
          <w:sz w:val="28"/>
          <w:szCs w:val="28"/>
        </w:rPr>
        <w:t>ах с вредными условиями труда</w:t>
      </w:r>
      <w:r w:rsidR="000C5C36">
        <w:rPr>
          <w:rFonts w:ascii="Times New Roman" w:hAnsi="Times New Roman" w:cs="Times New Roman"/>
          <w:sz w:val="28"/>
          <w:szCs w:val="28"/>
        </w:rPr>
        <w:t xml:space="preserve"> 2,</w:t>
      </w:r>
      <w:r w:rsidR="0047680F">
        <w:rPr>
          <w:rFonts w:ascii="Times New Roman" w:hAnsi="Times New Roman" w:cs="Times New Roman"/>
          <w:sz w:val="28"/>
          <w:szCs w:val="28"/>
        </w:rPr>
        <w:t xml:space="preserve"> 3 или 4 степени</w:t>
      </w:r>
      <w:r w:rsidR="00C64C6D">
        <w:rPr>
          <w:rFonts w:ascii="Times New Roman" w:hAnsi="Times New Roman" w:cs="Times New Roman"/>
          <w:sz w:val="28"/>
          <w:szCs w:val="28"/>
        </w:rPr>
        <w:t xml:space="preserve"> и (или) опасными</w:t>
      </w:r>
      <w:r w:rsidR="00C64C6D" w:rsidRPr="00C64C6D">
        <w:rPr>
          <w:rFonts w:ascii="Times New Roman" w:hAnsi="Times New Roman" w:cs="Times New Roman"/>
          <w:sz w:val="28"/>
          <w:szCs w:val="28"/>
        </w:rPr>
        <w:t xml:space="preserve"> </w:t>
      </w:r>
      <w:r w:rsidR="00C64C6D">
        <w:rPr>
          <w:rFonts w:ascii="Times New Roman" w:hAnsi="Times New Roman" w:cs="Times New Roman"/>
          <w:sz w:val="28"/>
          <w:szCs w:val="28"/>
        </w:rPr>
        <w:t>условиями труда</w:t>
      </w:r>
      <w:r w:rsidR="0047680F">
        <w:rPr>
          <w:rFonts w:ascii="Times New Roman" w:hAnsi="Times New Roman" w:cs="Times New Roman"/>
          <w:sz w:val="28"/>
          <w:szCs w:val="28"/>
        </w:rPr>
        <w:t xml:space="preserve">, предоставляются ежегодные дополнительные отпуска. </w:t>
      </w:r>
      <w:r w:rsidR="00FC0CA4">
        <w:rPr>
          <w:rFonts w:ascii="Times New Roman" w:hAnsi="Times New Roman" w:cs="Times New Roman"/>
          <w:sz w:val="28"/>
          <w:szCs w:val="28"/>
        </w:rPr>
        <w:t>П</w:t>
      </w:r>
      <w:r w:rsidR="0047680F">
        <w:rPr>
          <w:rFonts w:ascii="Times New Roman" w:hAnsi="Times New Roman" w:cs="Times New Roman"/>
          <w:sz w:val="28"/>
          <w:szCs w:val="28"/>
        </w:rPr>
        <w:t>родолжительность ежегодного дополнительного отпуска составляет 7 календарных дней.</w:t>
      </w:r>
    </w:p>
    <w:p w:rsidR="00BA2FEE" w:rsidRDefault="00BA2FEE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 </w:t>
      </w:r>
      <w:r w:rsidR="00947BC9">
        <w:rPr>
          <w:rFonts w:ascii="Times New Roman" w:hAnsi="Times New Roman" w:cs="Times New Roman"/>
          <w:sz w:val="28"/>
          <w:szCs w:val="28"/>
        </w:rPr>
        <w:t xml:space="preserve">Право на оплачиваемые </w:t>
      </w:r>
      <w:r w:rsidR="00FC0CA4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947BC9">
        <w:rPr>
          <w:rFonts w:ascii="Times New Roman" w:hAnsi="Times New Roman" w:cs="Times New Roman"/>
          <w:sz w:val="28"/>
          <w:szCs w:val="28"/>
        </w:rPr>
        <w:t xml:space="preserve">выходные дни предоставляется отдельным категориям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 w:rsidR="00947BC9">
        <w:rPr>
          <w:rFonts w:ascii="Times New Roman" w:hAnsi="Times New Roman" w:cs="Times New Roman"/>
          <w:sz w:val="28"/>
          <w:szCs w:val="28"/>
        </w:rPr>
        <w:t>аботников:</w:t>
      </w:r>
    </w:p>
    <w:p w:rsidR="00947BC9" w:rsidRDefault="00947BC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одному из работающих родителей (опекуну, попечителю) для ухода за детьми-инвалидами по его письменному заявлению – четыре дополнительных оплачиваемых дня в месяц;</w:t>
      </w:r>
    </w:p>
    <w:p w:rsidR="00A33C27" w:rsidRPr="00A33C27" w:rsidRDefault="00A33C27" w:rsidP="00A33C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3C27">
        <w:rPr>
          <w:rFonts w:ascii="Times New Roman" w:hAnsi="Times New Roman" w:cs="Times New Roman"/>
          <w:sz w:val="28"/>
          <w:szCs w:val="28"/>
        </w:rPr>
        <w:t xml:space="preserve">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 w:rsidRPr="00A33C27">
        <w:rPr>
          <w:rFonts w:ascii="Times New Roman" w:hAnsi="Times New Roman" w:cs="Times New Roman"/>
          <w:sz w:val="28"/>
          <w:szCs w:val="28"/>
        </w:rPr>
        <w:t xml:space="preserve">аботники, </w:t>
      </w:r>
      <w:r w:rsidRPr="00A33C27">
        <w:rPr>
          <w:rFonts w:ascii="Times New Roman" w:hAnsi="Times New Roman" w:cs="Times New Roman"/>
          <w:sz w:val="28"/>
          <w:szCs w:val="28"/>
          <w:lang w:eastAsia="en-US"/>
        </w:rPr>
        <w:t>при прохождении диспансеризации в порядке, предусмотренном законодательством в сфере охраны здоровья, имеют право на освобождение от работы в соответствии со статьёй 185 Трудового кодекса РФ с сохранением за ними места работы (должности) и среднего заработка</w:t>
      </w:r>
      <w:r w:rsidR="003269F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A33C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33C27" w:rsidRDefault="00A33C27" w:rsidP="00A33C2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3C27">
        <w:rPr>
          <w:rFonts w:ascii="Times New Roman" w:hAnsi="Times New Roman" w:cs="Times New Roman"/>
          <w:sz w:val="28"/>
          <w:szCs w:val="28"/>
          <w:lang w:eastAsia="en-US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</w:p>
    <w:p w:rsidR="00A33C27" w:rsidRDefault="00A33C27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BC9" w:rsidRDefault="00947BC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донорам в соответствии со ст. 186 ТК РФ</w:t>
      </w:r>
      <w:r w:rsidR="00A33C27">
        <w:rPr>
          <w:rFonts w:ascii="Times New Roman" w:hAnsi="Times New Roman" w:cs="Times New Roman"/>
          <w:sz w:val="28"/>
          <w:szCs w:val="28"/>
        </w:rPr>
        <w:t>;</w:t>
      </w:r>
    </w:p>
    <w:p w:rsidR="003801DD" w:rsidRDefault="00947BC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C8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аботникам, совмещающим работу с получением образования, в соответствии с гл. 26 ТК РФ.</w:t>
      </w:r>
    </w:p>
    <w:p w:rsidR="00630343" w:rsidRDefault="00947BC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3801DD">
        <w:rPr>
          <w:rFonts w:ascii="Times New Roman" w:hAnsi="Times New Roman" w:cs="Times New Roman"/>
          <w:sz w:val="28"/>
          <w:szCs w:val="28"/>
        </w:rPr>
        <w:t xml:space="preserve"> Отпуск без сохранения заработной платы</w:t>
      </w:r>
      <w:r w:rsidR="00630343">
        <w:rPr>
          <w:rFonts w:ascii="Times New Roman" w:hAnsi="Times New Roman" w:cs="Times New Roman"/>
          <w:sz w:val="28"/>
          <w:szCs w:val="28"/>
        </w:rPr>
        <w:t xml:space="preserve"> в обязательном порядке</w:t>
      </w:r>
      <w:r w:rsidR="003801DD">
        <w:rPr>
          <w:rFonts w:ascii="Times New Roman" w:hAnsi="Times New Roman" w:cs="Times New Roman"/>
          <w:sz w:val="28"/>
          <w:szCs w:val="28"/>
        </w:rPr>
        <w:t xml:space="preserve"> пре</w:t>
      </w:r>
      <w:r w:rsidR="00CA27E6">
        <w:rPr>
          <w:rFonts w:ascii="Times New Roman" w:hAnsi="Times New Roman" w:cs="Times New Roman"/>
          <w:sz w:val="28"/>
          <w:szCs w:val="28"/>
        </w:rPr>
        <w:t>доставляется в соответствии со</w:t>
      </w:r>
      <w:r w:rsidR="003801DD">
        <w:rPr>
          <w:rFonts w:ascii="Times New Roman" w:hAnsi="Times New Roman" w:cs="Times New Roman"/>
          <w:sz w:val="28"/>
          <w:szCs w:val="28"/>
        </w:rPr>
        <w:t xml:space="preserve"> ст</w:t>
      </w:r>
      <w:r w:rsidR="00DE446A">
        <w:rPr>
          <w:rFonts w:ascii="Times New Roman" w:hAnsi="Times New Roman" w:cs="Times New Roman"/>
          <w:sz w:val="28"/>
          <w:szCs w:val="28"/>
        </w:rPr>
        <w:t>.</w:t>
      </w:r>
      <w:r w:rsidR="003801DD">
        <w:rPr>
          <w:rFonts w:ascii="Times New Roman" w:hAnsi="Times New Roman" w:cs="Times New Roman"/>
          <w:sz w:val="28"/>
          <w:szCs w:val="28"/>
        </w:rPr>
        <w:t xml:space="preserve"> 128 ТК РФ на основании письменного заявления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 w:rsidR="003801DD">
        <w:rPr>
          <w:rFonts w:ascii="Times New Roman" w:hAnsi="Times New Roman" w:cs="Times New Roman"/>
          <w:sz w:val="28"/>
          <w:szCs w:val="28"/>
        </w:rPr>
        <w:t>аботника.</w:t>
      </w:r>
    </w:p>
    <w:p w:rsidR="00947BC9" w:rsidRDefault="00947BC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630343">
        <w:rPr>
          <w:rFonts w:ascii="Times New Roman" w:hAnsi="Times New Roman" w:cs="Times New Roman"/>
          <w:sz w:val="28"/>
          <w:szCs w:val="28"/>
        </w:rPr>
        <w:t xml:space="preserve"> По письменному заявлению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 w:rsidR="00630343">
        <w:rPr>
          <w:rFonts w:ascii="Times New Roman" w:hAnsi="Times New Roman" w:cs="Times New Roman"/>
          <w:sz w:val="28"/>
          <w:szCs w:val="28"/>
        </w:rPr>
        <w:t xml:space="preserve">аботника может быть предоставлен отпуск без сохранения заработной платы на срок по соглашению между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 w:rsidR="00630343">
        <w:rPr>
          <w:rFonts w:ascii="Times New Roman" w:hAnsi="Times New Roman" w:cs="Times New Roman"/>
          <w:sz w:val="28"/>
          <w:szCs w:val="28"/>
        </w:rPr>
        <w:t xml:space="preserve">аботодателем и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 w:rsidR="00630343">
        <w:rPr>
          <w:rFonts w:ascii="Times New Roman" w:hAnsi="Times New Roman" w:cs="Times New Roman"/>
          <w:sz w:val="28"/>
          <w:szCs w:val="28"/>
        </w:rPr>
        <w:t>аботником. Продолжительность такого отпуска должна быть согласована руководителями соответствующих подразделений Института (ст. 128 ТК РФ).</w:t>
      </w:r>
    </w:p>
    <w:p w:rsidR="00947BC9" w:rsidRDefault="00947BC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 Работодатель обязуется выплачивать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аботнику отпускные не позднее, чем за три дня до ухода в отпуск </w:t>
      </w:r>
      <w:r w:rsidR="00750861">
        <w:rPr>
          <w:rFonts w:ascii="Times New Roman" w:hAnsi="Times New Roman" w:cs="Times New Roman"/>
          <w:sz w:val="28"/>
          <w:szCs w:val="28"/>
        </w:rPr>
        <w:t>при подаче</w:t>
      </w:r>
      <w:r w:rsidR="00906D6E">
        <w:rPr>
          <w:rFonts w:ascii="Times New Roman" w:hAnsi="Times New Roman" w:cs="Times New Roman"/>
          <w:sz w:val="28"/>
          <w:szCs w:val="28"/>
        </w:rPr>
        <w:t xml:space="preserve">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 w:rsidR="00906D6E">
        <w:rPr>
          <w:rFonts w:ascii="Times New Roman" w:hAnsi="Times New Roman" w:cs="Times New Roman"/>
          <w:sz w:val="28"/>
          <w:szCs w:val="28"/>
        </w:rPr>
        <w:t>аботником заявления не менее, чем за две недели до начала отпуска.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343" w:rsidRDefault="00630343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343" w:rsidRDefault="00630343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УСЛОВИЯ И ОХРАНА ТРУДА</w:t>
      </w:r>
    </w:p>
    <w:p w:rsidR="00630343" w:rsidRDefault="00630343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Институт обеспечивает:</w:t>
      </w:r>
    </w:p>
    <w:p w:rsidR="00630343" w:rsidRDefault="00630343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функционирование системы управления охраной труда;</w:t>
      </w:r>
    </w:p>
    <w:p w:rsidR="00630343" w:rsidRDefault="00630343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59F1">
        <w:rPr>
          <w:rFonts w:ascii="Times New Roman" w:hAnsi="Times New Roman" w:cs="Times New Roman"/>
          <w:sz w:val="28"/>
          <w:szCs w:val="28"/>
        </w:rPr>
        <w:t>соответствующие требованиям охраны труда условия труда на каждом рабочем месте;</w:t>
      </w:r>
    </w:p>
    <w:p w:rsidR="006059F1" w:rsidRDefault="006059F1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режим труда и отдыха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аботников в соответствии с трудовым законодательством и иными нормативными актами, содержащими нормы трудового права;</w:t>
      </w:r>
    </w:p>
    <w:p w:rsidR="00A33C27" w:rsidRDefault="006059F1" w:rsidP="00A33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C27" w:rsidRPr="00A33C27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 w:rsidR="00A33C27" w:rsidRPr="00A33C27">
        <w:rPr>
          <w:rFonts w:ascii="Times New Roman" w:hAnsi="Times New Roman" w:cs="Times New Roman"/>
          <w:sz w:val="28"/>
          <w:szCs w:val="28"/>
        </w:rPr>
        <w:t>аботникам молока по установленным законодательством нормам либо по письменному заявлению работника замену выдачи молока денежной компенсационной выплатой</w:t>
      </w:r>
      <w:r w:rsidR="00A33C27" w:rsidRPr="00A33C27">
        <w:rPr>
          <w:rFonts w:ascii="Times New Roman" w:hAnsi="Times New Roman" w:cs="Times New Roman"/>
          <w:sz w:val="28"/>
          <w:szCs w:val="28"/>
        </w:rPr>
        <w:t>.</w:t>
      </w:r>
      <w:r w:rsidR="00A33C27" w:rsidRPr="00A33C27">
        <w:rPr>
          <w:rFonts w:ascii="Times New Roman" w:hAnsi="Times New Roman" w:cs="Times New Roman"/>
          <w:sz w:val="28"/>
          <w:szCs w:val="28"/>
        </w:rPr>
        <w:t xml:space="preserve"> </w:t>
      </w:r>
      <w:r w:rsidR="00A33C27" w:rsidRPr="00A33C27">
        <w:rPr>
          <w:rFonts w:ascii="Times New Roman" w:hAnsi="Times New Roman" w:cs="Times New Roman"/>
          <w:sz w:val="28"/>
          <w:szCs w:val="28"/>
        </w:rPr>
        <w:t>Р</w:t>
      </w:r>
      <w:r w:rsidR="00A33C27" w:rsidRPr="00A33C27">
        <w:rPr>
          <w:rFonts w:ascii="Times New Roman" w:hAnsi="Times New Roman" w:cs="Times New Roman"/>
          <w:sz w:val="28"/>
          <w:szCs w:val="28"/>
        </w:rPr>
        <w:t>азмер компенсационных выплат определяется в соответствии с Порядком расчёта компенсационной выплаты (Приложении №4);</w:t>
      </w:r>
    </w:p>
    <w:p w:rsidR="006059F1" w:rsidRDefault="006059F1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F1" w:rsidRDefault="006059F1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аботникам, занятым на работах с вредными условиями труда, а также на работах, выполняемых в особых температурных условиях или связанных с загрязнением;</w:t>
      </w:r>
    </w:p>
    <w:p w:rsidR="00EB72C9" w:rsidRDefault="006059F1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2C9">
        <w:rPr>
          <w:rFonts w:ascii="Times New Roman" w:hAnsi="Times New Roman" w:cs="Times New Roman"/>
          <w:sz w:val="28"/>
          <w:szCs w:val="28"/>
        </w:rPr>
        <w:t>недопущение к работе лиц, не прошедших в установленном порядке обучение и инструктаж по охране труда;</w:t>
      </w:r>
    </w:p>
    <w:p w:rsidR="00EB72C9" w:rsidRDefault="00EB72C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специальной оценки условий труда в соответствии с законодательством о специальной оценке условий труда;</w:t>
      </w:r>
    </w:p>
    <w:p w:rsidR="006059F1" w:rsidRDefault="00CA792D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2C9">
        <w:rPr>
          <w:rFonts w:ascii="Times New Roman" w:hAnsi="Times New Roman" w:cs="Times New Roman"/>
          <w:sz w:val="28"/>
          <w:szCs w:val="28"/>
        </w:rPr>
        <w:t xml:space="preserve">регулярное проведение </w:t>
      </w:r>
      <w:r w:rsidR="00B7359A">
        <w:rPr>
          <w:rFonts w:ascii="Times New Roman" w:hAnsi="Times New Roman" w:cs="Times New Roman"/>
          <w:sz w:val="28"/>
          <w:szCs w:val="28"/>
        </w:rPr>
        <w:t>предварительного и профилактического медицинских осмотров</w:t>
      </w:r>
      <w:r w:rsidR="00EB72C9">
        <w:rPr>
          <w:rFonts w:ascii="Times New Roman" w:hAnsi="Times New Roman" w:cs="Times New Roman"/>
          <w:sz w:val="28"/>
          <w:szCs w:val="28"/>
        </w:rPr>
        <w:t xml:space="preserve">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 w:rsidR="00EB72C9">
        <w:rPr>
          <w:rFonts w:ascii="Times New Roman" w:hAnsi="Times New Roman" w:cs="Times New Roman"/>
          <w:sz w:val="28"/>
          <w:szCs w:val="28"/>
        </w:rPr>
        <w:t>аботников по установленному законодательством перечню должностей и профессий;</w:t>
      </w:r>
    </w:p>
    <w:p w:rsidR="00EB72C9" w:rsidRDefault="00EB72C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аботников с требованиями охраны труда;</w:t>
      </w:r>
    </w:p>
    <w:p w:rsidR="00EB72C9" w:rsidRDefault="00EB72C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 w:rsidR="00E84834">
        <w:rPr>
          <w:rFonts w:ascii="Times New Roman" w:hAnsi="Times New Roman" w:cs="Times New Roman"/>
          <w:sz w:val="28"/>
          <w:szCs w:val="28"/>
        </w:rPr>
        <w:t>инятие мер по предотвращению ава</w:t>
      </w:r>
      <w:r>
        <w:rPr>
          <w:rFonts w:ascii="Times New Roman" w:hAnsi="Times New Roman" w:cs="Times New Roman"/>
          <w:sz w:val="28"/>
          <w:szCs w:val="28"/>
        </w:rPr>
        <w:t xml:space="preserve">рийных ситуаций, сохранению жизни и здоровья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аботников при возникновении таких ситуаций, в том числе по оказанию пострадавшим первой помощи;</w:t>
      </w:r>
    </w:p>
    <w:p w:rsidR="00EB72C9" w:rsidRDefault="00EB72C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социальное страхование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аботников от несчас</w:t>
      </w:r>
      <w:r w:rsidR="003C0332">
        <w:rPr>
          <w:rFonts w:ascii="Times New Roman" w:hAnsi="Times New Roman" w:cs="Times New Roman"/>
          <w:sz w:val="28"/>
          <w:szCs w:val="28"/>
        </w:rPr>
        <w:t xml:space="preserve">тных случаев на производстве и профессиональных заболеваний, защиту прав и интересов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 w:rsidR="003C0332">
        <w:rPr>
          <w:rFonts w:ascii="Times New Roman" w:hAnsi="Times New Roman" w:cs="Times New Roman"/>
          <w:sz w:val="28"/>
          <w:szCs w:val="28"/>
        </w:rPr>
        <w:t>аботников, пострадавших от несчастных случаев на производстве;</w:t>
      </w:r>
    </w:p>
    <w:p w:rsidR="003C0332" w:rsidRDefault="003C0332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расследование и учет в </w:t>
      </w:r>
      <w:r w:rsidR="006E7BEB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>
        <w:rPr>
          <w:rFonts w:ascii="Times New Roman" w:hAnsi="Times New Roman" w:cs="Times New Roman"/>
          <w:sz w:val="28"/>
          <w:szCs w:val="28"/>
        </w:rPr>
        <w:t>ТК РФ</w:t>
      </w:r>
      <w:r w:rsidR="006E7BEB">
        <w:rPr>
          <w:rFonts w:ascii="Times New Roman" w:hAnsi="Times New Roman" w:cs="Times New Roman"/>
          <w:sz w:val="28"/>
          <w:szCs w:val="28"/>
        </w:rPr>
        <w:t>, другими федеральными законами и иными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порядке несчастных случаев </w:t>
      </w:r>
      <w:r w:rsidR="005A18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производстве;</w:t>
      </w:r>
    </w:p>
    <w:p w:rsidR="000E6F52" w:rsidRDefault="003C0332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разработку и утверждение правил и инструкций по охране труда для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</w:t>
      </w:r>
      <w:r w:rsidR="0059746F">
        <w:rPr>
          <w:rFonts w:ascii="Times New Roman" w:hAnsi="Times New Roman" w:cs="Times New Roman"/>
          <w:sz w:val="28"/>
          <w:szCs w:val="28"/>
        </w:rPr>
        <w:t xml:space="preserve">тников с учетом мнения </w:t>
      </w:r>
      <w:r w:rsidR="00FC0CA4">
        <w:rPr>
          <w:rFonts w:ascii="Times New Roman" w:hAnsi="Times New Roman" w:cs="Times New Roman"/>
          <w:sz w:val="28"/>
          <w:szCs w:val="28"/>
        </w:rPr>
        <w:t>представителя трудового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или иного уполномоченного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аботниками органа в порядке, установленном ст. 372 ТК РФ для принятия локальных нормативных актов</w:t>
      </w:r>
      <w:r w:rsidR="000E6F52">
        <w:rPr>
          <w:rFonts w:ascii="Times New Roman" w:hAnsi="Times New Roman" w:cs="Times New Roman"/>
          <w:sz w:val="28"/>
          <w:szCs w:val="28"/>
        </w:rPr>
        <w:t>;</w:t>
      </w:r>
    </w:p>
    <w:p w:rsidR="000E6F52" w:rsidRDefault="000E6F52" w:rsidP="00550E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 </w:t>
      </w:r>
      <w:r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0E6F52">
        <w:rPr>
          <w:rFonts w:ascii="Times New Roman" w:hAnsi="Times New Roman" w:cs="Times New Roman"/>
          <w:color w:val="000000"/>
          <w:sz w:val="27"/>
          <w:szCs w:val="27"/>
        </w:rPr>
        <w:t>бучение уполномоченных (доверенных) лиц по охране</w:t>
      </w:r>
      <w:r w:rsidR="00B84B4C">
        <w:rPr>
          <w:rFonts w:ascii="Times New Roman" w:hAnsi="Times New Roman" w:cs="Times New Roman"/>
          <w:color w:val="000000"/>
          <w:sz w:val="27"/>
          <w:szCs w:val="27"/>
        </w:rPr>
        <w:t xml:space="preserve"> труда не реже </w:t>
      </w:r>
      <w:r w:rsidR="007236DB">
        <w:rPr>
          <w:rFonts w:ascii="Times New Roman" w:hAnsi="Times New Roman" w:cs="Times New Roman"/>
          <w:color w:val="000000"/>
          <w:sz w:val="27"/>
          <w:szCs w:val="27"/>
        </w:rPr>
        <w:t>одного</w:t>
      </w:r>
      <w:r w:rsidR="00B84B4C">
        <w:rPr>
          <w:rFonts w:ascii="Times New Roman" w:hAnsi="Times New Roman" w:cs="Times New Roman"/>
          <w:color w:val="000000"/>
          <w:sz w:val="27"/>
          <w:szCs w:val="27"/>
        </w:rPr>
        <w:t xml:space="preserve"> раза в три года</w:t>
      </w:r>
      <w:r w:rsidRPr="000E6F52">
        <w:rPr>
          <w:rFonts w:ascii="Times New Roman" w:hAnsi="Times New Roman" w:cs="Times New Roman"/>
          <w:color w:val="000000"/>
          <w:sz w:val="27"/>
          <w:szCs w:val="27"/>
        </w:rPr>
        <w:t>, снабжение их нормативно-технической литературой, правилами и инструкциями по охране труда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0E6F52" w:rsidRDefault="000E6F52" w:rsidP="00550E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 xml:space="preserve"> - </w:t>
      </w:r>
      <w:r w:rsidRPr="000E6F52">
        <w:rPr>
          <w:rFonts w:ascii="Times New Roman" w:hAnsi="Times New Roman" w:cs="Times New Roman"/>
          <w:color w:val="000000"/>
          <w:sz w:val="28"/>
          <w:szCs w:val="28"/>
        </w:rPr>
        <w:t>сохранение за работниками места работы, должности и среднего заработка за время приостановки работ вследствие нарушения законодательства об охране труда и нормативных требований по технике безопасности не по вине работников</w:t>
      </w:r>
      <w:r w:rsidR="008971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0EBF" w:rsidRPr="003269F2" w:rsidRDefault="00897132" w:rsidP="00550E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нормальных условий труда </w:t>
      </w:r>
      <w:r w:rsidR="00CA7C8C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аботникам на каждом рабочем месте. В целях предотвращения неблагоприятного воздействия природных факторов (жара, смог и т. д.) на здоровье и работоспособность </w:t>
      </w:r>
      <w:r w:rsidR="00CA7C8C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аботника </w:t>
      </w:r>
      <w:r w:rsidR="00342686">
        <w:rPr>
          <w:rFonts w:ascii="Times New Roman" w:hAnsi="Times New Roman" w:cs="Times New Roman"/>
          <w:color w:val="000000"/>
          <w:sz w:val="28"/>
          <w:szCs w:val="28"/>
        </w:rPr>
        <w:t>допустимое время пребывания на рабочем месте сокращается приказом директора.</w:t>
      </w:r>
    </w:p>
    <w:p w:rsidR="000E6F52" w:rsidRPr="00E0162D" w:rsidRDefault="00750861" w:rsidP="00550EB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0162D">
        <w:rPr>
          <w:color w:val="000000"/>
          <w:sz w:val="28"/>
          <w:szCs w:val="28"/>
        </w:rPr>
        <w:t>5.2 Работники</w:t>
      </w:r>
      <w:r w:rsidR="000D0E03">
        <w:rPr>
          <w:color w:val="000000"/>
          <w:sz w:val="28"/>
          <w:szCs w:val="28"/>
        </w:rPr>
        <w:t xml:space="preserve"> обязуются</w:t>
      </w:r>
      <w:r w:rsidR="000E6F52" w:rsidRPr="00E0162D">
        <w:rPr>
          <w:color w:val="000000"/>
          <w:sz w:val="28"/>
          <w:szCs w:val="28"/>
        </w:rPr>
        <w:t>:</w:t>
      </w:r>
    </w:p>
    <w:p w:rsidR="000E6F52" w:rsidRPr="00E0162D" w:rsidRDefault="000E6F52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- </w:t>
      </w:r>
      <w:r w:rsidRPr="00E0162D">
        <w:rPr>
          <w:color w:val="000000"/>
          <w:sz w:val="28"/>
          <w:szCs w:val="28"/>
        </w:rPr>
        <w:t>соблюдать предусмотренные законодательными и иными нормативными правовыми актами требования в области охраны труда</w:t>
      </w:r>
      <w:r w:rsidR="005A1861">
        <w:rPr>
          <w:color w:val="000000"/>
          <w:sz w:val="28"/>
          <w:szCs w:val="28"/>
        </w:rPr>
        <w:t>;</w:t>
      </w:r>
    </w:p>
    <w:p w:rsidR="000E6F52" w:rsidRPr="00E0162D" w:rsidRDefault="000E6F52" w:rsidP="00550EB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0162D">
        <w:rPr>
          <w:color w:val="000000"/>
          <w:sz w:val="28"/>
          <w:szCs w:val="28"/>
        </w:rPr>
        <w:t>- правильно применять средства индивидуальной и коллективной защиты;</w:t>
      </w:r>
    </w:p>
    <w:p w:rsidR="000E6F52" w:rsidRPr="00E0162D" w:rsidRDefault="000E6F52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162D">
        <w:rPr>
          <w:color w:val="000000"/>
          <w:sz w:val="28"/>
          <w:szCs w:val="28"/>
        </w:rPr>
        <w:t>- проходить обучение безопасным методам и приемам выполнения работ по охране труда;</w:t>
      </w:r>
    </w:p>
    <w:p w:rsidR="000E6F52" w:rsidRPr="00E0162D" w:rsidRDefault="000E6F52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162D">
        <w:rPr>
          <w:color w:val="000000"/>
          <w:sz w:val="28"/>
          <w:szCs w:val="28"/>
        </w:rPr>
        <w:t>- немедленно извещать своего руководителя или замещающее его лицо о любой ситуации, угрожающей жизни и здоровью людей;</w:t>
      </w:r>
    </w:p>
    <w:p w:rsidR="000E6F52" w:rsidRPr="00E0162D" w:rsidRDefault="000E6F52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162D">
        <w:rPr>
          <w:color w:val="000000"/>
          <w:sz w:val="28"/>
          <w:szCs w:val="28"/>
        </w:rPr>
        <w:t>- немедленно извещать своего руководителя или замещающее его лицо об угрозе или случаях причинения вреда здоровью работникам, находящимся на рабочем месте;</w:t>
      </w:r>
    </w:p>
    <w:p w:rsidR="003C0332" w:rsidRPr="000D0E03" w:rsidRDefault="000E6F52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162D">
        <w:rPr>
          <w:color w:val="000000"/>
          <w:sz w:val="28"/>
          <w:szCs w:val="28"/>
        </w:rPr>
        <w:t>- проходить обязательные предварительные и периодические медицинские осмотры.</w:t>
      </w:r>
    </w:p>
    <w:p w:rsidR="003C0332" w:rsidRDefault="000E6F52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C0332">
        <w:rPr>
          <w:rFonts w:ascii="Times New Roman" w:hAnsi="Times New Roman" w:cs="Times New Roman"/>
          <w:sz w:val="28"/>
          <w:szCs w:val="28"/>
        </w:rPr>
        <w:t xml:space="preserve"> Профсоюз:</w:t>
      </w:r>
    </w:p>
    <w:p w:rsidR="003C0332" w:rsidRDefault="00E84834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способствует соблюдению прав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 w:rsidR="003C0332">
        <w:rPr>
          <w:rFonts w:ascii="Times New Roman" w:hAnsi="Times New Roman" w:cs="Times New Roman"/>
          <w:sz w:val="28"/>
          <w:szCs w:val="28"/>
        </w:rPr>
        <w:t>аботников на безопасные условия труда;</w:t>
      </w:r>
    </w:p>
    <w:p w:rsidR="00060B57" w:rsidRDefault="003C0332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работе комиссий Института по проведению специальной оценки условий труда, проверке знаний специалистов требований охраны труда, расследованию несчас</w:t>
      </w:r>
      <w:r w:rsidR="00060B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060B57">
        <w:rPr>
          <w:rFonts w:ascii="Times New Roman" w:hAnsi="Times New Roman" w:cs="Times New Roman"/>
          <w:sz w:val="28"/>
          <w:szCs w:val="28"/>
        </w:rPr>
        <w:t xml:space="preserve"> случаев на производстве и профессиональных заболеваний;</w:t>
      </w:r>
    </w:p>
    <w:p w:rsidR="003C0332" w:rsidRDefault="00060B57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среди </w:t>
      </w:r>
      <w:r w:rsidR="00CA7C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аботников разъяснительную работу о необходимости соблюдения требований охраны труда на каждом рабочем месте.</w:t>
      </w:r>
      <w:r w:rsidR="003C0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E03" w:rsidRDefault="000D0E03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57" w:rsidRPr="00E0162D" w:rsidRDefault="00060B57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62D">
        <w:rPr>
          <w:rFonts w:ascii="Times New Roman" w:hAnsi="Times New Roman" w:cs="Times New Roman"/>
          <w:sz w:val="28"/>
          <w:szCs w:val="28"/>
        </w:rPr>
        <w:t>6 СОЦИАЛЬНЫЕ ГАРАНТИИ, ЛЬГОТЫ, КОМПЕНСАЦИИ</w:t>
      </w:r>
    </w:p>
    <w:p w:rsidR="00060B57" w:rsidRPr="00E0162D" w:rsidRDefault="00060B57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162D">
        <w:rPr>
          <w:color w:val="000000"/>
          <w:sz w:val="28"/>
          <w:szCs w:val="28"/>
        </w:rPr>
        <w:t>6.</w:t>
      </w:r>
      <w:r w:rsidR="005A1861">
        <w:rPr>
          <w:color w:val="000000"/>
          <w:sz w:val="28"/>
          <w:szCs w:val="28"/>
        </w:rPr>
        <w:t>1</w:t>
      </w:r>
      <w:r w:rsidRPr="00E0162D">
        <w:rPr>
          <w:color w:val="000000"/>
          <w:sz w:val="28"/>
          <w:szCs w:val="28"/>
        </w:rPr>
        <w:t xml:space="preserve"> </w:t>
      </w:r>
      <w:r w:rsidR="00CA7C8C">
        <w:rPr>
          <w:color w:val="000000"/>
          <w:sz w:val="28"/>
          <w:szCs w:val="28"/>
        </w:rPr>
        <w:t>Работникам</w:t>
      </w:r>
      <w:r w:rsidRPr="00E0162D">
        <w:rPr>
          <w:color w:val="000000"/>
          <w:sz w:val="28"/>
          <w:szCs w:val="28"/>
        </w:rPr>
        <w:t>, обучающимся в государственных или имеющих государственную лицензию образовательных учреждениях по очно</w:t>
      </w:r>
      <w:r w:rsidR="005A1861">
        <w:rPr>
          <w:color w:val="000000"/>
          <w:sz w:val="28"/>
          <w:szCs w:val="28"/>
        </w:rPr>
        <w:t xml:space="preserve"> </w:t>
      </w:r>
      <w:r w:rsidRPr="00E0162D">
        <w:rPr>
          <w:color w:val="000000"/>
          <w:sz w:val="28"/>
          <w:szCs w:val="28"/>
        </w:rPr>
        <w:t>заочной или заочной форме</w:t>
      </w:r>
      <w:r w:rsidR="000D0E03">
        <w:rPr>
          <w:color w:val="000000"/>
          <w:sz w:val="28"/>
          <w:szCs w:val="28"/>
        </w:rPr>
        <w:t>,</w:t>
      </w:r>
      <w:r w:rsidRPr="00E0162D">
        <w:rPr>
          <w:color w:val="000000"/>
          <w:sz w:val="28"/>
          <w:szCs w:val="28"/>
        </w:rPr>
        <w:t xml:space="preserve"> предоставляется учебный отпуск. Продолжительность учебного отпуска определяется в соответствии с предоставляемой «</w:t>
      </w:r>
      <w:r w:rsidR="008C4ABE" w:rsidRPr="00E0162D">
        <w:rPr>
          <w:color w:val="000000"/>
          <w:sz w:val="28"/>
          <w:szCs w:val="28"/>
        </w:rPr>
        <w:t>справкой вызовом</w:t>
      </w:r>
      <w:r w:rsidRPr="00E0162D">
        <w:rPr>
          <w:color w:val="000000"/>
          <w:sz w:val="28"/>
          <w:szCs w:val="28"/>
        </w:rPr>
        <w:t xml:space="preserve">» на основании ст. 173, 174, 176, 177 Трудового кодекса РФ. Оплачиваемый учебный отпуск предоставляется только </w:t>
      </w:r>
      <w:r w:rsidR="00CA7C8C">
        <w:rPr>
          <w:color w:val="000000"/>
          <w:sz w:val="28"/>
          <w:szCs w:val="28"/>
        </w:rPr>
        <w:t>работникам</w:t>
      </w:r>
      <w:r w:rsidRPr="00E0162D">
        <w:rPr>
          <w:color w:val="000000"/>
          <w:sz w:val="28"/>
          <w:szCs w:val="28"/>
        </w:rPr>
        <w:t xml:space="preserve"> по основному месту работы.</w:t>
      </w:r>
    </w:p>
    <w:p w:rsidR="00011AF9" w:rsidRPr="00E0162D" w:rsidRDefault="00011AF9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162D">
        <w:rPr>
          <w:color w:val="000000"/>
          <w:sz w:val="28"/>
          <w:szCs w:val="28"/>
        </w:rPr>
        <w:t>6.</w:t>
      </w:r>
      <w:r w:rsidR="005A1861">
        <w:rPr>
          <w:color w:val="000000"/>
          <w:sz w:val="28"/>
          <w:szCs w:val="28"/>
        </w:rPr>
        <w:t>2</w:t>
      </w:r>
      <w:r w:rsidRPr="00E0162D">
        <w:rPr>
          <w:color w:val="000000"/>
          <w:sz w:val="28"/>
          <w:szCs w:val="28"/>
        </w:rPr>
        <w:t xml:space="preserve"> При увольнении </w:t>
      </w:r>
      <w:r w:rsidR="00CA7C8C">
        <w:rPr>
          <w:color w:val="000000"/>
          <w:sz w:val="28"/>
          <w:szCs w:val="28"/>
        </w:rPr>
        <w:t>р</w:t>
      </w:r>
      <w:r w:rsidR="00750861" w:rsidRPr="00E0162D">
        <w:rPr>
          <w:color w:val="000000"/>
          <w:sz w:val="28"/>
          <w:szCs w:val="28"/>
        </w:rPr>
        <w:t>аботников,</w:t>
      </w:r>
      <w:r w:rsidR="000D0E03" w:rsidRPr="000D0E03">
        <w:rPr>
          <w:color w:val="000000"/>
          <w:sz w:val="28"/>
          <w:szCs w:val="28"/>
        </w:rPr>
        <w:t xml:space="preserve"> </w:t>
      </w:r>
      <w:r w:rsidR="000D0E03" w:rsidRPr="00E0162D">
        <w:rPr>
          <w:color w:val="000000"/>
          <w:sz w:val="28"/>
          <w:szCs w:val="28"/>
        </w:rPr>
        <w:t>достигших пенсионного возраста</w:t>
      </w:r>
      <w:r w:rsidRPr="00E0162D">
        <w:rPr>
          <w:color w:val="000000"/>
          <w:sz w:val="28"/>
          <w:szCs w:val="28"/>
        </w:rPr>
        <w:t>, основным местом трудовой деятельности которых является Институт, оказывается единовременная мате</w:t>
      </w:r>
      <w:r w:rsidR="00161A0B">
        <w:rPr>
          <w:color w:val="000000"/>
          <w:sz w:val="28"/>
          <w:szCs w:val="28"/>
        </w:rPr>
        <w:t xml:space="preserve">риальная помощь в соответствии с </w:t>
      </w:r>
      <w:r w:rsidR="005B2397">
        <w:rPr>
          <w:color w:val="000000"/>
          <w:sz w:val="28"/>
          <w:szCs w:val="28"/>
        </w:rPr>
        <w:t>«</w:t>
      </w:r>
      <w:r w:rsidR="00161A0B">
        <w:rPr>
          <w:color w:val="000000"/>
          <w:sz w:val="28"/>
          <w:szCs w:val="28"/>
        </w:rPr>
        <w:t xml:space="preserve">Положением о материальной поддержке </w:t>
      </w:r>
      <w:r w:rsidR="00CA7C8C">
        <w:rPr>
          <w:color w:val="000000"/>
          <w:sz w:val="28"/>
          <w:szCs w:val="28"/>
        </w:rPr>
        <w:t>работников</w:t>
      </w:r>
      <w:r w:rsidR="00161A0B">
        <w:rPr>
          <w:color w:val="000000"/>
          <w:sz w:val="28"/>
          <w:szCs w:val="28"/>
        </w:rPr>
        <w:t xml:space="preserve"> ИТПЭ РАН</w:t>
      </w:r>
      <w:r w:rsidR="005B2397">
        <w:rPr>
          <w:color w:val="000000"/>
          <w:sz w:val="28"/>
          <w:szCs w:val="28"/>
        </w:rPr>
        <w:t>»</w:t>
      </w:r>
      <w:r w:rsidR="00161A0B">
        <w:rPr>
          <w:color w:val="000000"/>
          <w:sz w:val="28"/>
          <w:szCs w:val="28"/>
        </w:rPr>
        <w:t>.</w:t>
      </w:r>
    </w:p>
    <w:p w:rsidR="00FE5F52" w:rsidRPr="00E0162D" w:rsidRDefault="00FE5F52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6.</w:t>
      </w:r>
      <w:r w:rsidR="005A1861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</w:t>
      </w:r>
      <w:r w:rsidRPr="00E0162D">
        <w:rPr>
          <w:color w:val="000000"/>
          <w:sz w:val="28"/>
          <w:szCs w:val="28"/>
        </w:rPr>
        <w:t xml:space="preserve">Работники имеют право на повышение квалификации по профилю деятельности. </w:t>
      </w:r>
    </w:p>
    <w:p w:rsidR="00FE5F52" w:rsidRPr="00E0162D" w:rsidRDefault="00FE5F52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162D">
        <w:rPr>
          <w:color w:val="000000"/>
          <w:sz w:val="28"/>
          <w:szCs w:val="28"/>
        </w:rPr>
        <w:t>6.</w:t>
      </w:r>
      <w:r w:rsidR="005A1861">
        <w:rPr>
          <w:color w:val="000000"/>
          <w:sz w:val="28"/>
          <w:szCs w:val="28"/>
        </w:rPr>
        <w:t>4</w:t>
      </w:r>
      <w:r w:rsidRPr="00E0162D">
        <w:rPr>
          <w:color w:val="000000"/>
          <w:sz w:val="28"/>
          <w:szCs w:val="28"/>
        </w:rPr>
        <w:t xml:space="preserve"> Работникам, основным местом трудовой деятельности которых является Институт, выплачивается</w:t>
      </w:r>
      <w:r w:rsidR="000C5C36">
        <w:rPr>
          <w:color w:val="000000"/>
          <w:sz w:val="28"/>
          <w:szCs w:val="28"/>
        </w:rPr>
        <w:t xml:space="preserve"> единовременное</w:t>
      </w:r>
      <w:r w:rsidRPr="00E0162D">
        <w:rPr>
          <w:color w:val="000000"/>
          <w:sz w:val="28"/>
          <w:szCs w:val="28"/>
        </w:rPr>
        <w:t xml:space="preserve"> денежное вознаграж</w:t>
      </w:r>
      <w:r w:rsidR="00E0162D">
        <w:rPr>
          <w:color w:val="000000"/>
          <w:sz w:val="28"/>
          <w:szCs w:val="28"/>
        </w:rPr>
        <w:t>дение</w:t>
      </w:r>
      <w:r w:rsidR="000C5C36">
        <w:rPr>
          <w:color w:val="000000"/>
          <w:sz w:val="28"/>
          <w:szCs w:val="28"/>
        </w:rPr>
        <w:t xml:space="preserve"> к юбилею</w:t>
      </w:r>
      <w:r w:rsidR="00E0162D">
        <w:rPr>
          <w:color w:val="000000"/>
          <w:sz w:val="28"/>
          <w:szCs w:val="28"/>
        </w:rPr>
        <w:t xml:space="preserve"> в размере 10 000 рублей, </w:t>
      </w:r>
      <w:r w:rsidRPr="00E0162D">
        <w:rPr>
          <w:color w:val="000000"/>
          <w:sz w:val="28"/>
          <w:szCs w:val="28"/>
        </w:rPr>
        <w:t xml:space="preserve">начиная с 50 </w:t>
      </w:r>
      <w:r w:rsidR="00750861" w:rsidRPr="00E0162D">
        <w:rPr>
          <w:color w:val="000000"/>
          <w:sz w:val="28"/>
          <w:szCs w:val="28"/>
        </w:rPr>
        <w:t>лет</w:t>
      </w:r>
      <w:r w:rsidR="00750861">
        <w:rPr>
          <w:color w:val="000000"/>
          <w:sz w:val="28"/>
          <w:szCs w:val="28"/>
        </w:rPr>
        <w:t xml:space="preserve"> </w:t>
      </w:r>
      <w:r w:rsidR="00750861" w:rsidRPr="00E0162D">
        <w:rPr>
          <w:color w:val="000000"/>
          <w:sz w:val="28"/>
          <w:szCs w:val="28"/>
        </w:rPr>
        <w:t>и</w:t>
      </w:r>
      <w:r w:rsidRPr="00E0162D">
        <w:rPr>
          <w:color w:val="000000"/>
          <w:sz w:val="28"/>
          <w:szCs w:val="28"/>
        </w:rPr>
        <w:t xml:space="preserve"> далее через каждые </w:t>
      </w:r>
      <w:r w:rsidR="00FC0CA4">
        <w:rPr>
          <w:color w:val="000000"/>
          <w:sz w:val="28"/>
          <w:szCs w:val="28"/>
        </w:rPr>
        <w:t>десять</w:t>
      </w:r>
      <w:r w:rsidR="00B7359A" w:rsidRPr="00E0162D">
        <w:rPr>
          <w:color w:val="000000"/>
          <w:sz w:val="28"/>
          <w:szCs w:val="28"/>
        </w:rPr>
        <w:t xml:space="preserve"> лет.</w:t>
      </w:r>
    </w:p>
    <w:p w:rsidR="00B7359A" w:rsidRPr="00E0162D" w:rsidRDefault="00B7359A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162D">
        <w:rPr>
          <w:color w:val="000000"/>
          <w:sz w:val="28"/>
          <w:szCs w:val="28"/>
        </w:rPr>
        <w:t>6.</w:t>
      </w:r>
      <w:r w:rsidR="005A1861">
        <w:rPr>
          <w:color w:val="000000"/>
          <w:sz w:val="28"/>
          <w:szCs w:val="28"/>
        </w:rPr>
        <w:t>5</w:t>
      </w:r>
      <w:r w:rsidRPr="00E0162D">
        <w:rPr>
          <w:color w:val="000000"/>
          <w:sz w:val="28"/>
          <w:szCs w:val="28"/>
        </w:rPr>
        <w:t xml:space="preserve"> Материальная помощь оказыва</w:t>
      </w:r>
      <w:r w:rsidR="00373385">
        <w:rPr>
          <w:color w:val="000000"/>
          <w:sz w:val="28"/>
          <w:szCs w:val="28"/>
        </w:rPr>
        <w:t xml:space="preserve">ется </w:t>
      </w:r>
      <w:r w:rsidR="00CA7C8C">
        <w:rPr>
          <w:color w:val="000000"/>
          <w:sz w:val="28"/>
          <w:szCs w:val="28"/>
        </w:rPr>
        <w:t>р</w:t>
      </w:r>
      <w:r w:rsidR="00FC0CA4">
        <w:rPr>
          <w:color w:val="000000"/>
          <w:sz w:val="28"/>
          <w:szCs w:val="28"/>
        </w:rPr>
        <w:t>аботодателем</w:t>
      </w:r>
      <w:r w:rsidR="00373385">
        <w:rPr>
          <w:color w:val="000000"/>
          <w:sz w:val="28"/>
          <w:szCs w:val="28"/>
        </w:rPr>
        <w:t xml:space="preserve"> и </w:t>
      </w:r>
      <w:r w:rsidR="00CA7C8C">
        <w:rPr>
          <w:color w:val="000000"/>
          <w:sz w:val="28"/>
          <w:szCs w:val="28"/>
        </w:rPr>
        <w:t>п</w:t>
      </w:r>
      <w:r w:rsidR="00373385">
        <w:rPr>
          <w:color w:val="000000"/>
          <w:sz w:val="28"/>
          <w:szCs w:val="28"/>
        </w:rPr>
        <w:t>рофкомом</w:t>
      </w:r>
      <w:r w:rsidRPr="00E0162D">
        <w:rPr>
          <w:color w:val="000000"/>
          <w:sz w:val="28"/>
          <w:szCs w:val="28"/>
        </w:rPr>
        <w:t xml:space="preserve"> на основании личного заявления </w:t>
      </w:r>
      <w:r w:rsidR="00CA7C8C">
        <w:rPr>
          <w:color w:val="000000"/>
          <w:sz w:val="28"/>
          <w:szCs w:val="28"/>
        </w:rPr>
        <w:t>р</w:t>
      </w:r>
      <w:r w:rsidRPr="00E0162D">
        <w:rPr>
          <w:color w:val="000000"/>
          <w:sz w:val="28"/>
          <w:szCs w:val="28"/>
        </w:rPr>
        <w:t>аботника. Порядок выплат рег</w:t>
      </w:r>
      <w:r w:rsidR="00522C47">
        <w:rPr>
          <w:color w:val="000000"/>
          <w:sz w:val="28"/>
          <w:szCs w:val="28"/>
        </w:rPr>
        <w:t>ламентируется локальными актами (</w:t>
      </w:r>
      <w:r w:rsidR="005B2397">
        <w:rPr>
          <w:color w:val="000000"/>
          <w:sz w:val="28"/>
          <w:szCs w:val="28"/>
        </w:rPr>
        <w:t>«</w:t>
      </w:r>
      <w:r w:rsidR="00522C47">
        <w:rPr>
          <w:color w:val="000000"/>
          <w:sz w:val="28"/>
          <w:szCs w:val="28"/>
        </w:rPr>
        <w:t xml:space="preserve">Положение о материальной поддержке </w:t>
      </w:r>
      <w:r w:rsidR="00CA7C8C">
        <w:rPr>
          <w:color w:val="000000"/>
          <w:sz w:val="28"/>
          <w:szCs w:val="28"/>
        </w:rPr>
        <w:t>работников</w:t>
      </w:r>
      <w:r w:rsidR="00522C47">
        <w:rPr>
          <w:color w:val="000000"/>
          <w:sz w:val="28"/>
          <w:szCs w:val="28"/>
        </w:rPr>
        <w:t xml:space="preserve"> ИТПЭ РАН</w:t>
      </w:r>
      <w:r w:rsidR="005B2397">
        <w:rPr>
          <w:color w:val="000000"/>
          <w:sz w:val="28"/>
          <w:szCs w:val="28"/>
        </w:rPr>
        <w:t>»</w:t>
      </w:r>
      <w:r w:rsidR="00522C47">
        <w:rPr>
          <w:color w:val="000000"/>
          <w:sz w:val="28"/>
          <w:szCs w:val="28"/>
        </w:rPr>
        <w:t>).</w:t>
      </w:r>
    </w:p>
    <w:p w:rsidR="00BB4B6E" w:rsidRPr="00E0162D" w:rsidRDefault="00BB4B6E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162D">
        <w:rPr>
          <w:color w:val="000000"/>
          <w:sz w:val="28"/>
          <w:szCs w:val="28"/>
        </w:rPr>
        <w:t>6.</w:t>
      </w:r>
      <w:r w:rsidR="005A1861">
        <w:rPr>
          <w:color w:val="000000"/>
          <w:sz w:val="28"/>
          <w:szCs w:val="28"/>
        </w:rPr>
        <w:t>6</w:t>
      </w:r>
      <w:r w:rsidRPr="00E0162D">
        <w:rPr>
          <w:color w:val="000000"/>
          <w:sz w:val="28"/>
          <w:szCs w:val="28"/>
        </w:rPr>
        <w:t xml:space="preserve"> Работодатель при</w:t>
      </w:r>
      <w:r w:rsidR="00A921C0" w:rsidRPr="00E0162D">
        <w:rPr>
          <w:color w:val="000000"/>
          <w:sz w:val="28"/>
          <w:szCs w:val="28"/>
        </w:rPr>
        <w:t xml:space="preserve"> </w:t>
      </w:r>
      <w:r w:rsidRPr="00E0162D">
        <w:rPr>
          <w:color w:val="000000"/>
          <w:sz w:val="28"/>
          <w:szCs w:val="28"/>
        </w:rPr>
        <w:t xml:space="preserve">проведении структурных преобразований принимает меры по недопущению </w:t>
      </w:r>
      <w:r w:rsidR="00A921C0" w:rsidRPr="00E0162D">
        <w:rPr>
          <w:color w:val="000000"/>
          <w:sz w:val="28"/>
          <w:szCs w:val="28"/>
        </w:rPr>
        <w:t xml:space="preserve">массовых сокращений </w:t>
      </w:r>
      <w:r w:rsidR="00CA7C8C">
        <w:rPr>
          <w:color w:val="000000"/>
          <w:sz w:val="28"/>
          <w:szCs w:val="28"/>
        </w:rPr>
        <w:t>р</w:t>
      </w:r>
      <w:r w:rsidR="00A921C0" w:rsidRPr="00E0162D">
        <w:rPr>
          <w:color w:val="000000"/>
          <w:sz w:val="28"/>
          <w:szCs w:val="28"/>
        </w:rPr>
        <w:t>аботников Института.</w:t>
      </w:r>
    </w:p>
    <w:p w:rsidR="008816D2" w:rsidRDefault="008816D2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5C31E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Работникам, получившим уведомление об увольнении по п.п 1 и 2 ст. 81 ТК РФ, предоставляется свободное от работы время (не менее 1 дня в неделю) с сохранением средней заработной платы</w:t>
      </w:r>
      <w:r w:rsidR="000D0E03" w:rsidRPr="000D0E03">
        <w:rPr>
          <w:color w:val="000000"/>
          <w:sz w:val="28"/>
          <w:szCs w:val="28"/>
        </w:rPr>
        <w:t xml:space="preserve"> </w:t>
      </w:r>
      <w:r w:rsidR="000D0E03">
        <w:rPr>
          <w:color w:val="000000"/>
          <w:sz w:val="28"/>
          <w:szCs w:val="28"/>
        </w:rPr>
        <w:t>для поиска нового места работы</w:t>
      </w:r>
      <w:r>
        <w:rPr>
          <w:color w:val="000000"/>
          <w:sz w:val="28"/>
          <w:szCs w:val="28"/>
        </w:rPr>
        <w:t>.</w:t>
      </w:r>
    </w:p>
    <w:p w:rsidR="005C56F4" w:rsidRPr="00E0162D" w:rsidRDefault="008816D2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5C31E9">
        <w:rPr>
          <w:color w:val="000000"/>
          <w:sz w:val="28"/>
          <w:szCs w:val="28"/>
        </w:rPr>
        <w:t>8</w:t>
      </w:r>
      <w:r w:rsidR="005C56F4">
        <w:rPr>
          <w:color w:val="000000"/>
          <w:sz w:val="28"/>
          <w:szCs w:val="28"/>
        </w:rPr>
        <w:t xml:space="preserve"> Сокращенная продолжительность рабочего времени </w:t>
      </w:r>
      <w:r w:rsidR="00CA7C8C">
        <w:rPr>
          <w:color w:val="000000"/>
          <w:sz w:val="28"/>
          <w:szCs w:val="28"/>
        </w:rPr>
        <w:t>р</w:t>
      </w:r>
      <w:r w:rsidR="005C56F4">
        <w:rPr>
          <w:color w:val="000000"/>
          <w:sz w:val="28"/>
          <w:szCs w:val="28"/>
        </w:rPr>
        <w:t xml:space="preserve">аботника, связанная с наличием вредных условий труда, возрастными ограничениями и иными </w:t>
      </w:r>
      <w:r w:rsidR="005C56F4">
        <w:rPr>
          <w:color w:val="000000"/>
          <w:sz w:val="28"/>
          <w:szCs w:val="28"/>
        </w:rPr>
        <w:lastRenderedPageBreak/>
        <w:t>особыми условиями труда, определяется Трудовым кодексом Российской Федерации.</w:t>
      </w:r>
    </w:p>
    <w:p w:rsidR="00A921C0" w:rsidRDefault="008816D2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5C31E9">
        <w:rPr>
          <w:color w:val="000000"/>
          <w:sz w:val="28"/>
          <w:szCs w:val="28"/>
        </w:rPr>
        <w:t>9</w:t>
      </w:r>
      <w:r w:rsidR="00A921C0" w:rsidRPr="00E0162D">
        <w:rPr>
          <w:color w:val="000000"/>
          <w:sz w:val="28"/>
          <w:szCs w:val="28"/>
        </w:rPr>
        <w:t xml:space="preserve"> Стороны полагают, что главной задачей является сохранение Института как работоспособного коллектива. В связи с этим </w:t>
      </w:r>
      <w:r w:rsidR="00CA7C8C">
        <w:rPr>
          <w:color w:val="000000"/>
          <w:sz w:val="28"/>
          <w:szCs w:val="28"/>
        </w:rPr>
        <w:t>р</w:t>
      </w:r>
      <w:r w:rsidR="00A921C0" w:rsidRPr="00E0162D">
        <w:rPr>
          <w:color w:val="000000"/>
          <w:sz w:val="28"/>
          <w:szCs w:val="28"/>
        </w:rPr>
        <w:t xml:space="preserve">аботодатель обязуется изыскивать дополнительные </w:t>
      </w:r>
      <w:r w:rsidR="007F6F73" w:rsidRPr="00E0162D">
        <w:rPr>
          <w:color w:val="000000"/>
          <w:sz w:val="28"/>
          <w:szCs w:val="28"/>
        </w:rPr>
        <w:t xml:space="preserve">источники финансирования, которые могли бы обеспечить сохранение кадрового состава и материальной базы Института, ее нормальное функционирование и социальную защиту </w:t>
      </w:r>
      <w:r w:rsidR="00735130">
        <w:rPr>
          <w:color w:val="000000"/>
          <w:sz w:val="28"/>
          <w:szCs w:val="28"/>
        </w:rPr>
        <w:t>р</w:t>
      </w:r>
      <w:r w:rsidR="007F6F73" w:rsidRPr="00E0162D">
        <w:rPr>
          <w:color w:val="000000"/>
          <w:sz w:val="28"/>
          <w:szCs w:val="28"/>
        </w:rPr>
        <w:t>аботников.</w:t>
      </w:r>
      <w:r w:rsidR="00A921C0" w:rsidRPr="00E0162D">
        <w:rPr>
          <w:color w:val="000000"/>
          <w:sz w:val="28"/>
          <w:szCs w:val="28"/>
        </w:rPr>
        <w:t xml:space="preserve"> </w:t>
      </w:r>
    </w:p>
    <w:p w:rsidR="00550EBF" w:rsidRPr="00E0162D" w:rsidRDefault="00550EBF" w:rsidP="00550EB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E3848" w:rsidRPr="00E0162D" w:rsidRDefault="006E3848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ГАРАНТИИ ПРАВ ПРОФСОЗА И ЧЛ</w:t>
      </w:r>
      <w:r w:rsidR="00F41B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 ПРОФСОЗА</w:t>
      </w:r>
    </w:p>
    <w:p w:rsidR="005B2397" w:rsidRPr="00E0162D" w:rsidRDefault="005223D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62D">
        <w:rPr>
          <w:rFonts w:ascii="Times New Roman" w:hAnsi="Times New Roman" w:cs="Times New Roman"/>
          <w:sz w:val="28"/>
          <w:szCs w:val="28"/>
        </w:rPr>
        <w:t>7.1 Работодатель</w:t>
      </w:r>
      <w:r w:rsidR="006E3848" w:rsidRPr="00E0162D">
        <w:rPr>
          <w:rFonts w:ascii="Times New Roman" w:hAnsi="Times New Roman" w:cs="Times New Roman"/>
          <w:sz w:val="28"/>
          <w:szCs w:val="28"/>
        </w:rPr>
        <w:t>:</w:t>
      </w:r>
    </w:p>
    <w:p w:rsidR="00895027" w:rsidRPr="00E0162D" w:rsidRDefault="006E3848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62D">
        <w:rPr>
          <w:rFonts w:ascii="Times New Roman" w:hAnsi="Times New Roman" w:cs="Times New Roman"/>
          <w:sz w:val="28"/>
          <w:szCs w:val="28"/>
        </w:rPr>
        <w:t>7.1.1 Соблюдает права и</w:t>
      </w:r>
      <w:r w:rsidR="00895027" w:rsidRPr="00E0162D">
        <w:rPr>
          <w:rFonts w:ascii="Times New Roman" w:hAnsi="Times New Roman" w:cs="Times New Roman"/>
          <w:sz w:val="28"/>
          <w:szCs w:val="28"/>
        </w:rPr>
        <w:t xml:space="preserve"> гарантии деятельности </w:t>
      </w:r>
      <w:r w:rsidR="00B53BC2">
        <w:rPr>
          <w:rFonts w:ascii="Times New Roman" w:hAnsi="Times New Roman" w:cs="Times New Roman"/>
          <w:sz w:val="28"/>
          <w:szCs w:val="28"/>
        </w:rPr>
        <w:t>п</w:t>
      </w:r>
      <w:r w:rsidRPr="00E0162D">
        <w:rPr>
          <w:rFonts w:ascii="Times New Roman" w:hAnsi="Times New Roman" w:cs="Times New Roman"/>
          <w:sz w:val="28"/>
          <w:szCs w:val="28"/>
        </w:rPr>
        <w:t>роф</w:t>
      </w:r>
      <w:r w:rsidR="00895027" w:rsidRPr="00E0162D">
        <w:rPr>
          <w:rFonts w:ascii="Times New Roman" w:hAnsi="Times New Roman" w:cs="Times New Roman"/>
          <w:sz w:val="28"/>
          <w:szCs w:val="28"/>
        </w:rPr>
        <w:t xml:space="preserve">союза в соответствии с положениями Конституции РФ, ТК РФ, федеральным законом от 12 января 1996 г. № 10-ФЗ «О профессиональных союзах, их правах и гарантиях деятельности, действующим законодательством РФ и не препятствует созданию и функционированию </w:t>
      </w:r>
      <w:r w:rsidR="00B53BC2">
        <w:rPr>
          <w:rFonts w:ascii="Times New Roman" w:hAnsi="Times New Roman" w:cs="Times New Roman"/>
          <w:sz w:val="28"/>
          <w:szCs w:val="28"/>
        </w:rPr>
        <w:t>п</w:t>
      </w:r>
      <w:r w:rsidR="00895027" w:rsidRPr="00E0162D">
        <w:rPr>
          <w:rFonts w:ascii="Times New Roman" w:hAnsi="Times New Roman" w:cs="Times New Roman"/>
          <w:sz w:val="28"/>
          <w:szCs w:val="28"/>
        </w:rPr>
        <w:t xml:space="preserve">рофсоюза в </w:t>
      </w:r>
      <w:r w:rsidR="00B53BC2">
        <w:rPr>
          <w:rFonts w:ascii="Times New Roman" w:hAnsi="Times New Roman" w:cs="Times New Roman"/>
          <w:sz w:val="28"/>
          <w:szCs w:val="28"/>
        </w:rPr>
        <w:t>и</w:t>
      </w:r>
      <w:r w:rsidR="00895027" w:rsidRPr="00E0162D">
        <w:rPr>
          <w:rFonts w:ascii="Times New Roman" w:hAnsi="Times New Roman" w:cs="Times New Roman"/>
          <w:sz w:val="28"/>
          <w:szCs w:val="28"/>
        </w:rPr>
        <w:t>нституте.</w:t>
      </w:r>
    </w:p>
    <w:p w:rsidR="00895027" w:rsidRDefault="00895027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 Предоставляет </w:t>
      </w:r>
      <w:r w:rsidR="00B53B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рофсоюзу по запросу информацию, сведения и разъяснения по вопросам условий и охраны труда, заработной платы, другим социально-экономическим вопросам.</w:t>
      </w:r>
    </w:p>
    <w:p w:rsidR="00F41B69" w:rsidRDefault="008C4ABE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 Содействует</w:t>
      </w:r>
      <w:r w:rsidR="00F41B69">
        <w:rPr>
          <w:rFonts w:ascii="Times New Roman" w:hAnsi="Times New Roman" w:cs="Times New Roman"/>
          <w:sz w:val="28"/>
          <w:szCs w:val="28"/>
        </w:rPr>
        <w:t xml:space="preserve"> </w:t>
      </w:r>
      <w:r w:rsidR="00B53BC2">
        <w:rPr>
          <w:rFonts w:ascii="Times New Roman" w:hAnsi="Times New Roman" w:cs="Times New Roman"/>
          <w:sz w:val="28"/>
          <w:szCs w:val="28"/>
        </w:rPr>
        <w:t>п</w:t>
      </w:r>
      <w:r w:rsidR="00F41B69">
        <w:rPr>
          <w:rFonts w:ascii="Times New Roman" w:hAnsi="Times New Roman" w:cs="Times New Roman"/>
          <w:sz w:val="28"/>
          <w:szCs w:val="28"/>
        </w:rPr>
        <w:t xml:space="preserve">рофсоюзу в использовании информационных систем для широкого информирования работников о деятельности </w:t>
      </w:r>
      <w:r w:rsidR="00B53BC2">
        <w:rPr>
          <w:rFonts w:ascii="Times New Roman" w:hAnsi="Times New Roman" w:cs="Times New Roman"/>
          <w:sz w:val="28"/>
          <w:szCs w:val="28"/>
        </w:rPr>
        <w:t>п</w:t>
      </w:r>
      <w:r w:rsidR="00F41B69">
        <w:rPr>
          <w:rFonts w:ascii="Times New Roman" w:hAnsi="Times New Roman" w:cs="Times New Roman"/>
          <w:sz w:val="28"/>
          <w:szCs w:val="28"/>
        </w:rPr>
        <w:t>рофсоюза по защите социально-трудовых прав и профессиональных интересов работников.</w:t>
      </w:r>
    </w:p>
    <w:p w:rsidR="005D0B3E" w:rsidRDefault="00F41B6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7.1.4 Обеспечивает при наличии письменных заявлений </w:t>
      </w:r>
      <w:r w:rsidR="00B53BC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аботников, являющи</w:t>
      </w:r>
      <w:r w:rsidR="005C31E9">
        <w:rPr>
          <w:rFonts w:ascii="Times New Roman" w:hAnsi="Times New Roman" w:cs="Times New Roman"/>
          <w:sz w:val="28"/>
          <w:szCs w:val="28"/>
        </w:rPr>
        <w:t>хся</w:t>
      </w:r>
      <w:r>
        <w:rPr>
          <w:rFonts w:ascii="Times New Roman" w:hAnsi="Times New Roman" w:cs="Times New Roman"/>
          <w:sz w:val="28"/>
          <w:szCs w:val="28"/>
        </w:rPr>
        <w:t xml:space="preserve"> членами </w:t>
      </w:r>
      <w:r w:rsidR="00B53B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рофсоюза, ежемесячное бесплатное перечисление на счет профсоюзной организации членских профсоюзных взносов из заработной платы работников.</w:t>
      </w:r>
    </w:p>
    <w:p w:rsidR="005D0B3E" w:rsidRDefault="008C4ABE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7.1.5 Может</w:t>
      </w:r>
      <w:r w:rsidR="005C31E9">
        <w:rPr>
          <w:rFonts w:ascii="Times New Roman" w:hAnsi="Times New Roman" w:cs="Times New Roman"/>
          <w:sz w:val="28"/>
          <w:szCs w:val="28"/>
        </w:rPr>
        <w:t xml:space="preserve"> </w:t>
      </w:r>
      <w:r w:rsidR="005D0B3E">
        <w:rPr>
          <w:rFonts w:ascii="Times New Roman" w:hAnsi="Times New Roman" w:cs="Times New Roman"/>
          <w:sz w:val="28"/>
          <w:szCs w:val="28"/>
        </w:rPr>
        <w:t>при наличии собственных средств:</w:t>
      </w:r>
    </w:p>
    <w:p w:rsidR="005D0B3E" w:rsidRDefault="005D0B3E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 с </w:t>
      </w:r>
      <w:r w:rsidR="00B53B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рофсоюзом организовывать доплату за пребывание детей </w:t>
      </w:r>
      <w:r w:rsidR="00B53BC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аботников во время летних школьных каникул в детских лагерях;</w:t>
      </w:r>
    </w:p>
    <w:p w:rsidR="005D0B3E" w:rsidRDefault="005D0B3E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средства для приобретения новогодних подарков для детей </w:t>
      </w:r>
      <w:r w:rsidR="00B53BC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аботников;</w:t>
      </w:r>
    </w:p>
    <w:p w:rsidR="00F41B69" w:rsidRDefault="005D0B3E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частично оплачивать расходы на санаторно-курортное лечение и </w:t>
      </w:r>
      <w:r w:rsidR="00750861">
        <w:rPr>
          <w:rFonts w:ascii="Times New Roman" w:hAnsi="Times New Roman" w:cs="Times New Roman"/>
          <w:sz w:val="28"/>
          <w:szCs w:val="28"/>
        </w:rPr>
        <w:t>оздоровление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аботников при предоставлении соответствующих документов. </w:t>
      </w:r>
    </w:p>
    <w:p w:rsidR="005223D9" w:rsidRDefault="005D0B3E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7.1.6</w:t>
      </w:r>
      <w:r w:rsidR="00F41B69">
        <w:rPr>
          <w:rFonts w:ascii="Times New Roman" w:hAnsi="Times New Roman" w:cs="Times New Roman"/>
          <w:sz w:val="28"/>
          <w:szCs w:val="28"/>
        </w:rPr>
        <w:t xml:space="preserve"> </w:t>
      </w:r>
      <w:r w:rsidR="00EF191F">
        <w:rPr>
          <w:rFonts w:ascii="Times New Roman" w:hAnsi="Times New Roman" w:cs="Times New Roman"/>
          <w:sz w:val="28"/>
          <w:szCs w:val="28"/>
        </w:rPr>
        <w:t>Признает р</w:t>
      </w:r>
      <w:r w:rsidR="00F41B69">
        <w:rPr>
          <w:rFonts w:ascii="Times New Roman" w:hAnsi="Times New Roman" w:cs="Times New Roman"/>
          <w:sz w:val="28"/>
          <w:szCs w:val="28"/>
        </w:rPr>
        <w:t>абот</w:t>
      </w:r>
      <w:r w:rsidR="00EF191F">
        <w:rPr>
          <w:rFonts w:ascii="Times New Roman" w:hAnsi="Times New Roman" w:cs="Times New Roman"/>
          <w:sz w:val="28"/>
          <w:szCs w:val="28"/>
        </w:rPr>
        <w:t>у</w:t>
      </w:r>
      <w:r w:rsidR="00F41B69">
        <w:rPr>
          <w:rFonts w:ascii="Times New Roman" w:hAnsi="Times New Roman" w:cs="Times New Roman"/>
          <w:sz w:val="28"/>
          <w:szCs w:val="28"/>
        </w:rPr>
        <w:t xml:space="preserve"> на выборной должности председателя профкома </w:t>
      </w:r>
      <w:r w:rsidR="00B53BC2">
        <w:rPr>
          <w:rFonts w:ascii="Times New Roman" w:hAnsi="Times New Roman" w:cs="Times New Roman"/>
          <w:sz w:val="28"/>
          <w:szCs w:val="28"/>
        </w:rPr>
        <w:t>п</w:t>
      </w:r>
      <w:r w:rsidR="00F41B69">
        <w:rPr>
          <w:rFonts w:ascii="Times New Roman" w:hAnsi="Times New Roman" w:cs="Times New Roman"/>
          <w:sz w:val="28"/>
          <w:szCs w:val="28"/>
        </w:rPr>
        <w:t>рофсоюза признается знач</w:t>
      </w:r>
      <w:r w:rsidR="005223D9">
        <w:rPr>
          <w:rFonts w:ascii="Times New Roman" w:hAnsi="Times New Roman" w:cs="Times New Roman"/>
          <w:sz w:val="28"/>
          <w:szCs w:val="28"/>
        </w:rPr>
        <w:t xml:space="preserve">имой для деятельности </w:t>
      </w:r>
      <w:r w:rsidR="00B53BC2">
        <w:rPr>
          <w:rFonts w:ascii="Times New Roman" w:hAnsi="Times New Roman" w:cs="Times New Roman"/>
          <w:sz w:val="28"/>
          <w:szCs w:val="28"/>
        </w:rPr>
        <w:t>и</w:t>
      </w:r>
      <w:r w:rsidR="005223D9">
        <w:rPr>
          <w:rFonts w:ascii="Times New Roman" w:hAnsi="Times New Roman" w:cs="Times New Roman"/>
          <w:sz w:val="28"/>
          <w:szCs w:val="28"/>
        </w:rPr>
        <w:t>нститута и принимает</w:t>
      </w:r>
      <w:r w:rsidR="00EF191F">
        <w:rPr>
          <w:rFonts w:ascii="Times New Roman" w:hAnsi="Times New Roman" w:cs="Times New Roman"/>
          <w:sz w:val="28"/>
          <w:szCs w:val="28"/>
        </w:rPr>
        <w:t xml:space="preserve"> это</w:t>
      </w:r>
      <w:r w:rsidR="005223D9">
        <w:rPr>
          <w:rFonts w:ascii="Times New Roman" w:hAnsi="Times New Roman" w:cs="Times New Roman"/>
          <w:sz w:val="28"/>
          <w:szCs w:val="28"/>
        </w:rPr>
        <w:t xml:space="preserve"> во внимание при поощрении Работников, их аттестации</w:t>
      </w:r>
      <w:r w:rsidR="00FC0CA4">
        <w:rPr>
          <w:rFonts w:ascii="Times New Roman" w:hAnsi="Times New Roman" w:cs="Times New Roman"/>
          <w:sz w:val="28"/>
          <w:szCs w:val="28"/>
        </w:rPr>
        <w:t>.</w:t>
      </w:r>
    </w:p>
    <w:p w:rsidR="00C05819" w:rsidRDefault="00C0581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3D9" w:rsidRDefault="005223D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КОНТРОЛЬ ЗА ВЫПОЛНЕНИЕМ КОЛЛЕКТИВНОГО ДОГОВОРА</w:t>
      </w:r>
    </w:p>
    <w:p w:rsidR="00C05819" w:rsidRDefault="005223D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C05819">
        <w:rPr>
          <w:rFonts w:ascii="Times New Roman" w:hAnsi="Times New Roman" w:cs="Times New Roman"/>
          <w:sz w:val="28"/>
          <w:szCs w:val="28"/>
        </w:rPr>
        <w:t xml:space="preserve"> Настоящий договор вступает в силу первого января 2020 г.</w:t>
      </w:r>
    </w:p>
    <w:p w:rsidR="00D31B43" w:rsidRDefault="00C0581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5223D9">
        <w:rPr>
          <w:rFonts w:ascii="Times New Roman" w:hAnsi="Times New Roman" w:cs="Times New Roman"/>
          <w:sz w:val="28"/>
          <w:szCs w:val="28"/>
        </w:rPr>
        <w:t xml:space="preserve"> </w:t>
      </w:r>
      <w:r w:rsidR="00D31B43">
        <w:rPr>
          <w:rFonts w:ascii="Times New Roman" w:hAnsi="Times New Roman" w:cs="Times New Roman"/>
          <w:sz w:val="28"/>
          <w:szCs w:val="28"/>
        </w:rPr>
        <w:t>Контроль за выполнением Коллективного договора осуществляется сторонами договора, их представителями в составе комиссии по подготовке, заключению и контролю за выполнением Коллективного договора.</w:t>
      </w:r>
    </w:p>
    <w:p w:rsidR="00D31B43" w:rsidRDefault="00D31B43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058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Работодатель обеспечивает </w:t>
      </w:r>
      <w:r w:rsidR="00791E71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B53BC2">
        <w:rPr>
          <w:rFonts w:ascii="Times New Roman" w:hAnsi="Times New Roman" w:cs="Times New Roman"/>
          <w:sz w:val="28"/>
          <w:szCs w:val="28"/>
        </w:rPr>
        <w:t>р</w:t>
      </w:r>
      <w:r w:rsidR="00791E71">
        <w:rPr>
          <w:rFonts w:ascii="Times New Roman" w:hAnsi="Times New Roman" w:cs="Times New Roman"/>
          <w:sz w:val="28"/>
          <w:szCs w:val="28"/>
        </w:rPr>
        <w:t xml:space="preserve">аботников </w:t>
      </w:r>
      <w:r w:rsidR="00B53BC2">
        <w:rPr>
          <w:rFonts w:ascii="Times New Roman" w:hAnsi="Times New Roman" w:cs="Times New Roman"/>
          <w:sz w:val="28"/>
          <w:szCs w:val="28"/>
        </w:rPr>
        <w:t>и</w:t>
      </w:r>
      <w:r w:rsidR="00791E71">
        <w:rPr>
          <w:rFonts w:ascii="Times New Roman" w:hAnsi="Times New Roman" w:cs="Times New Roman"/>
          <w:sz w:val="28"/>
          <w:szCs w:val="28"/>
        </w:rPr>
        <w:t>нститута с</w:t>
      </w:r>
      <w:r>
        <w:rPr>
          <w:rFonts w:ascii="Times New Roman" w:hAnsi="Times New Roman" w:cs="Times New Roman"/>
          <w:sz w:val="28"/>
          <w:szCs w:val="28"/>
        </w:rPr>
        <w:t xml:space="preserve"> Коллективн</w:t>
      </w:r>
      <w:r w:rsidR="00791E7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91E7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E71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0D0E03">
        <w:rPr>
          <w:rFonts w:ascii="Times New Roman" w:hAnsi="Times New Roman" w:cs="Times New Roman"/>
          <w:sz w:val="28"/>
          <w:szCs w:val="28"/>
        </w:rPr>
        <w:t>.</w:t>
      </w:r>
    </w:p>
    <w:p w:rsidR="00C30629" w:rsidRDefault="00D31B43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058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Стороны предоставляют друг другу полную и своевременную информацию о ходе выполнения Коллективного договора, о принимаемых решениях</w:t>
      </w:r>
      <w:r w:rsidR="00C30629">
        <w:rPr>
          <w:rFonts w:ascii="Times New Roman" w:hAnsi="Times New Roman" w:cs="Times New Roman"/>
          <w:sz w:val="28"/>
          <w:szCs w:val="28"/>
        </w:rPr>
        <w:t xml:space="preserve">, затрагивающих социально-трудовые права и интересы </w:t>
      </w:r>
      <w:r w:rsidR="00B53BC2">
        <w:rPr>
          <w:rFonts w:ascii="Times New Roman" w:hAnsi="Times New Roman" w:cs="Times New Roman"/>
          <w:sz w:val="28"/>
          <w:szCs w:val="28"/>
        </w:rPr>
        <w:t>р</w:t>
      </w:r>
      <w:r w:rsidR="00C30629">
        <w:rPr>
          <w:rFonts w:ascii="Times New Roman" w:hAnsi="Times New Roman" w:cs="Times New Roman"/>
          <w:sz w:val="28"/>
          <w:szCs w:val="28"/>
        </w:rPr>
        <w:t>аботников.</w:t>
      </w:r>
    </w:p>
    <w:p w:rsidR="0050615E" w:rsidRDefault="00C30629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 Ежегодно Стороны, подписавшие Коллективный договор, информируют </w:t>
      </w:r>
      <w:r w:rsidR="00B53BC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аботников о его выполнении на общем собрании </w:t>
      </w:r>
      <w:r w:rsidR="00B53BC2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аботников.</w:t>
      </w:r>
    </w:p>
    <w:p w:rsidR="005B2397" w:rsidRDefault="0050615E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302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три месяца до окончания срока действия настоящего Коллективного договора стороны обязуются вступить в переговоры о заключении Коллективного договора на новый период. Продолжительность</w:t>
      </w:r>
      <w:r w:rsidR="000D0E03">
        <w:rPr>
          <w:rFonts w:ascii="Times New Roman" w:hAnsi="Times New Roman" w:cs="Times New Roman"/>
          <w:sz w:val="28"/>
          <w:szCs w:val="28"/>
        </w:rPr>
        <w:t xml:space="preserve"> переговоров</w:t>
      </w:r>
      <w:r>
        <w:rPr>
          <w:rFonts w:ascii="Times New Roman" w:hAnsi="Times New Roman" w:cs="Times New Roman"/>
          <w:sz w:val="28"/>
          <w:szCs w:val="28"/>
        </w:rPr>
        <w:t xml:space="preserve"> не должна превышать трех месяцев при заключении нового Коллективного договора.</w:t>
      </w:r>
      <w:r w:rsidR="00C30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343" w:rsidRDefault="00630343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F2" w:rsidRDefault="003269F2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F2" w:rsidRDefault="003269F2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F2" w:rsidRDefault="003269F2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F2" w:rsidRDefault="003269F2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F2" w:rsidRDefault="003269F2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172" w:rsidRDefault="00490172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ПРИЛОЖЕНИЙ К КОЛЛЕКТИВНОМУ ДОГОВОРУ</w:t>
      </w:r>
    </w:p>
    <w:p w:rsidR="00490172" w:rsidRDefault="00490172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– Положение об оплате труда работников ИТПЭ РАН.</w:t>
      </w:r>
    </w:p>
    <w:p w:rsidR="00D73C2E" w:rsidRDefault="00490172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– Правила внутреннего трудового распорядка ИТПЭ РАН.</w:t>
      </w:r>
    </w:p>
    <w:p w:rsidR="00D73C2E" w:rsidRDefault="00D73C2E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– Положение о материальной поддержке </w:t>
      </w:r>
      <w:r w:rsidR="003269F2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ИТПЭ РАН.</w:t>
      </w:r>
    </w:p>
    <w:p w:rsidR="003269F2" w:rsidRDefault="003269F2" w:rsidP="00326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Положение </w:t>
      </w:r>
      <w:r>
        <w:rPr>
          <w:rFonts w:ascii="Times New Roman" w:hAnsi="Times New Roman" w:cs="Times New Roman"/>
          <w:sz w:val="28"/>
          <w:szCs w:val="28"/>
        </w:rPr>
        <w:t>о порядке расчета компенсационной выплаты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9F2" w:rsidRDefault="003269F2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F2" w:rsidRDefault="003269F2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F2" w:rsidRDefault="003269F2" w:rsidP="005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Pr="00550EBF" w:rsidRDefault="003902F0" w:rsidP="00550EBF">
      <w:pPr>
        <w:spacing w:after="0" w:line="360" w:lineRule="auto"/>
        <w:jc w:val="both"/>
        <w:rPr>
          <w:rStyle w:val="a3"/>
          <w:b w:val="0"/>
          <w:bCs w:val="0"/>
          <w:sz w:val="28"/>
          <w:szCs w:val="28"/>
        </w:rPr>
      </w:pPr>
    </w:p>
    <w:sectPr w:rsidR="003902F0" w:rsidRPr="00550EBF" w:rsidSect="003269F2">
      <w:footerReference w:type="default" r:id="rId9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1B7" w:rsidRDefault="00EF61B7" w:rsidP="00E84834">
      <w:pPr>
        <w:spacing w:after="0" w:line="240" w:lineRule="auto"/>
      </w:pPr>
      <w:r>
        <w:separator/>
      </w:r>
    </w:p>
  </w:endnote>
  <w:endnote w:type="continuationSeparator" w:id="0">
    <w:p w:rsidR="00EF61B7" w:rsidRDefault="00EF61B7" w:rsidP="00E8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02969"/>
      <w:docPartObj>
        <w:docPartGallery w:val="Page Numbers (Bottom of Page)"/>
        <w:docPartUnique/>
      </w:docPartObj>
    </w:sdtPr>
    <w:sdtEndPr/>
    <w:sdtContent>
      <w:p w:rsidR="00E3681B" w:rsidRDefault="00C3414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6D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3681B" w:rsidRDefault="00E36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1B7" w:rsidRDefault="00EF61B7" w:rsidP="00E84834">
      <w:pPr>
        <w:spacing w:after="0" w:line="240" w:lineRule="auto"/>
      </w:pPr>
      <w:r>
        <w:separator/>
      </w:r>
    </w:p>
  </w:footnote>
  <w:footnote w:type="continuationSeparator" w:id="0">
    <w:p w:rsidR="00EF61B7" w:rsidRDefault="00EF61B7" w:rsidP="00E84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F03131C"/>
    <w:multiLevelType w:val="hybridMultilevel"/>
    <w:tmpl w:val="8B7819E8"/>
    <w:lvl w:ilvl="0" w:tplc="F25EBB92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29DD3521"/>
    <w:multiLevelType w:val="hybridMultilevel"/>
    <w:tmpl w:val="EDDE1756"/>
    <w:lvl w:ilvl="0" w:tplc="D4FA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69"/>
        <w:lvlJc w:val="left"/>
        <w:pPr>
          <w:ind w:left="1778" w:hanging="1069"/>
        </w:pPr>
        <w:rPr>
          <w:rFonts w:cs="Times New Roman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F0"/>
    <w:rsid w:val="00011AF9"/>
    <w:rsid w:val="00030F92"/>
    <w:rsid w:val="00060B57"/>
    <w:rsid w:val="000721E4"/>
    <w:rsid w:val="00090F4F"/>
    <w:rsid w:val="000A0029"/>
    <w:rsid w:val="000A0A3F"/>
    <w:rsid w:val="000A50D1"/>
    <w:rsid w:val="000B2B22"/>
    <w:rsid w:val="000C5C36"/>
    <w:rsid w:val="000D0E03"/>
    <w:rsid w:val="000D51D7"/>
    <w:rsid w:val="000E6F52"/>
    <w:rsid w:val="000E7311"/>
    <w:rsid w:val="000F5F56"/>
    <w:rsid w:val="00161A0B"/>
    <w:rsid w:val="0019720D"/>
    <w:rsid w:val="001E0A83"/>
    <w:rsid w:val="00234AD2"/>
    <w:rsid w:val="00251780"/>
    <w:rsid w:val="00271091"/>
    <w:rsid w:val="00272D7C"/>
    <w:rsid w:val="00281A2B"/>
    <w:rsid w:val="00291AF8"/>
    <w:rsid w:val="002F3612"/>
    <w:rsid w:val="00320239"/>
    <w:rsid w:val="003269F2"/>
    <w:rsid w:val="00342686"/>
    <w:rsid w:val="003477A3"/>
    <w:rsid w:val="00373385"/>
    <w:rsid w:val="003801DD"/>
    <w:rsid w:val="003902F0"/>
    <w:rsid w:val="00396290"/>
    <w:rsid w:val="003A1E74"/>
    <w:rsid w:val="003B0692"/>
    <w:rsid w:val="003C0332"/>
    <w:rsid w:val="003D28AC"/>
    <w:rsid w:val="003F3965"/>
    <w:rsid w:val="00406CC6"/>
    <w:rsid w:val="004302DB"/>
    <w:rsid w:val="00432D40"/>
    <w:rsid w:val="00463571"/>
    <w:rsid w:val="0047680F"/>
    <w:rsid w:val="00485945"/>
    <w:rsid w:val="00490172"/>
    <w:rsid w:val="004A1B9F"/>
    <w:rsid w:val="004A5BFB"/>
    <w:rsid w:val="004B30EB"/>
    <w:rsid w:val="004C20ED"/>
    <w:rsid w:val="004E1695"/>
    <w:rsid w:val="004E56A0"/>
    <w:rsid w:val="00502D74"/>
    <w:rsid w:val="0050615E"/>
    <w:rsid w:val="00506179"/>
    <w:rsid w:val="005157B0"/>
    <w:rsid w:val="005223D9"/>
    <w:rsid w:val="00522C47"/>
    <w:rsid w:val="00530FAA"/>
    <w:rsid w:val="00550EBF"/>
    <w:rsid w:val="00576708"/>
    <w:rsid w:val="0059746F"/>
    <w:rsid w:val="005A1861"/>
    <w:rsid w:val="005B2397"/>
    <w:rsid w:val="005B41F5"/>
    <w:rsid w:val="005B5392"/>
    <w:rsid w:val="005C1C38"/>
    <w:rsid w:val="005C31E9"/>
    <w:rsid w:val="005C56F4"/>
    <w:rsid w:val="005D0B3E"/>
    <w:rsid w:val="005D6F22"/>
    <w:rsid w:val="006059F1"/>
    <w:rsid w:val="00625B09"/>
    <w:rsid w:val="00630343"/>
    <w:rsid w:val="00632452"/>
    <w:rsid w:val="00641201"/>
    <w:rsid w:val="00683E2C"/>
    <w:rsid w:val="006D0017"/>
    <w:rsid w:val="006E3848"/>
    <w:rsid w:val="006E64C8"/>
    <w:rsid w:val="006E7BEB"/>
    <w:rsid w:val="00716CB4"/>
    <w:rsid w:val="0071720C"/>
    <w:rsid w:val="007236DB"/>
    <w:rsid w:val="00735130"/>
    <w:rsid w:val="00750861"/>
    <w:rsid w:val="00752002"/>
    <w:rsid w:val="007520DA"/>
    <w:rsid w:val="00776B85"/>
    <w:rsid w:val="00780EFE"/>
    <w:rsid w:val="00791E71"/>
    <w:rsid w:val="00792EEA"/>
    <w:rsid w:val="00792F62"/>
    <w:rsid w:val="007A2F63"/>
    <w:rsid w:val="007F280E"/>
    <w:rsid w:val="007F6F73"/>
    <w:rsid w:val="00803062"/>
    <w:rsid w:val="00810795"/>
    <w:rsid w:val="008200AE"/>
    <w:rsid w:val="00821DBF"/>
    <w:rsid w:val="00823589"/>
    <w:rsid w:val="00832EDB"/>
    <w:rsid w:val="0083467B"/>
    <w:rsid w:val="00860F8D"/>
    <w:rsid w:val="008816D2"/>
    <w:rsid w:val="00895027"/>
    <w:rsid w:val="00897132"/>
    <w:rsid w:val="008B3977"/>
    <w:rsid w:val="008C4ABE"/>
    <w:rsid w:val="008D1F5C"/>
    <w:rsid w:val="00906D6E"/>
    <w:rsid w:val="00932F1A"/>
    <w:rsid w:val="00947BC9"/>
    <w:rsid w:val="00955CCA"/>
    <w:rsid w:val="00956CCF"/>
    <w:rsid w:val="0096117E"/>
    <w:rsid w:val="00961975"/>
    <w:rsid w:val="009A721F"/>
    <w:rsid w:val="009C24D9"/>
    <w:rsid w:val="009C6FE1"/>
    <w:rsid w:val="00A21A25"/>
    <w:rsid w:val="00A24049"/>
    <w:rsid w:val="00A33C27"/>
    <w:rsid w:val="00A37C3F"/>
    <w:rsid w:val="00A74FD5"/>
    <w:rsid w:val="00A75499"/>
    <w:rsid w:val="00A921C0"/>
    <w:rsid w:val="00AD7016"/>
    <w:rsid w:val="00B009D5"/>
    <w:rsid w:val="00B0288C"/>
    <w:rsid w:val="00B044B0"/>
    <w:rsid w:val="00B06DC7"/>
    <w:rsid w:val="00B1033D"/>
    <w:rsid w:val="00B53BC2"/>
    <w:rsid w:val="00B66FF9"/>
    <w:rsid w:val="00B71A4E"/>
    <w:rsid w:val="00B7359A"/>
    <w:rsid w:val="00B84B4C"/>
    <w:rsid w:val="00B911D7"/>
    <w:rsid w:val="00BA1BA4"/>
    <w:rsid w:val="00BA2FEE"/>
    <w:rsid w:val="00BA72BE"/>
    <w:rsid w:val="00BB4B6E"/>
    <w:rsid w:val="00BB77DD"/>
    <w:rsid w:val="00BD3E1C"/>
    <w:rsid w:val="00C05819"/>
    <w:rsid w:val="00C11A78"/>
    <w:rsid w:val="00C30629"/>
    <w:rsid w:val="00C3071D"/>
    <w:rsid w:val="00C3414C"/>
    <w:rsid w:val="00C528FC"/>
    <w:rsid w:val="00C56D6A"/>
    <w:rsid w:val="00C64C6D"/>
    <w:rsid w:val="00C75B71"/>
    <w:rsid w:val="00C77020"/>
    <w:rsid w:val="00C8580E"/>
    <w:rsid w:val="00CA0F3D"/>
    <w:rsid w:val="00CA27E6"/>
    <w:rsid w:val="00CA792D"/>
    <w:rsid w:val="00CA7C8C"/>
    <w:rsid w:val="00CC10B6"/>
    <w:rsid w:val="00D02E84"/>
    <w:rsid w:val="00D31B43"/>
    <w:rsid w:val="00D33D34"/>
    <w:rsid w:val="00D56B2E"/>
    <w:rsid w:val="00D65EAD"/>
    <w:rsid w:val="00D73C2E"/>
    <w:rsid w:val="00D93822"/>
    <w:rsid w:val="00DA3CE2"/>
    <w:rsid w:val="00DC28D1"/>
    <w:rsid w:val="00DD51CB"/>
    <w:rsid w:val="00DE446A"/>
    <w:rsid w:val="00E0162D"/>
    <w:rsid w:val="00E047C6"/>
    <w:rsid w:val="00E10B06"/>
    <w:rsid w:val="00E17A7B"/>
    <w:rsid w:val="00E24C7E"/>
    <w:rsid w:val="00E3681B"/>
    <w:rsid w:val="00E84834"/>
    <w:rsid w:val="00E92D51"/>
    <w:rsid w:val="00EB72C9"/>
    <w:rsid w:val="00ED33C2"/>
    <w:rsid w:val="00EF191F"/>
    <w:rsid w:val="00EF61B7"/>
    <w:rsid w:val="00F2293D"/>
    <w:rsid w:val="00F36317"/>
    <w:rsid w:val="00F41B69"/>
    <w:rsid w:val="00F472D2"/>
    <w:rsid w:val="00F55437"/>
    <w:rsid w:val="00F8254D"/>
    <w:rsid w:val="00F833B3"/>
    <w:rsid w:val="00F9208C"/>
    <w:rsid w:val="00F96D99"/>
    <w:rsid w:val="00FA5FCA"/>
    <w:rsid w:val="00FB05AD"/>
    <w:rsid w:val="00FC0CA4"/>
    <w:rsid w:val="00FE5F52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65E1"/>
  <w15:docId w15:val="{398A91B4-CD71-4858-8F5E-6E06B42B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2F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02F0"/>
    <w:pPr>
      <w:keepNext/>
      <w:spacing w:after="0" w:line="336" w:lineRule="auto"/>
      <w:ind w:left="4111" w:right="-3"/>
      <w:jc w:val="right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02F0"/>
    <w:pPr>
      <w:keepNext/>
      <w:spacing w:after="0" w:line="240" w:lineRule="auto"/>
      <w:ind w:firstLine="709"/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902F0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02F0"/>
    <w:pPr>
      <w:keepNext/>
      <w:numPr>
        <w:ilvl w:val="12"/>
      </w:numPr>
      <w:spacing w:after="0" w:line="240" w:lineRule="auto"/>
      <w:jc w:val="center"/>
      <w:outlineLvl w:val="4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02F0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902F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902F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902F0"/>
    <w:rPr>
      <w:rFonts w:ascii="Calibri" w:eastAsia="Times New Roman" w:hAnsi="Calibri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3902F0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3902F0"/>
    <w:pPr>
      <w:keepNext/>
      <w:spacing w:after="0" w:line="24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3902F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FR5">
    <w:name w:val="FR5"/>
    <w:uiPriority w:val="99"/>
    <w:rsid w:val="003902F0"/>
    <w:pPr>
      <w:widowControl w:val="0"/>
      <w:spacing w:after="0" w:line="256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uiPriority w:val="99"/>
    <w:rsid w:val="003902F0"/>
    <w:pPr>
      <w:widowControl w:val="0"/>
      <w:spacing w:after="0" w:line="42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3902F0"/>
    <w:pPr>
      <w:keepNext/>
      <w:spacing w:after="0" w:line="240" w:lineRule="auto"/>
      <w:ind w:left="-108"/>
      <w:jc w:val="both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3902F0"/>
    <w:pPr>
      <w:keepNext/>
      <w:spacing w:after="0" w:line="240" w:lineRule="auto"/>
      <w:ind w:firstLine="709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unhideWhenUsed/>
    <w:rsid w:val="00DA3C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8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483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E8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834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09D5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19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9;&#1077;&#1088;&#1075;&#1077;&#1081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DB415-3C7F-41EA-8020-138EB55F2C4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92D7E92-7A13-452B-97F4-31244690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</TotalTime>
  <Pages>17</Pages>
  <Words>3905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Пользователь Windows</cp:lastModifiedBy>
  <cp:revision>2</cp:revision>
  <cp:lastPrinted>2019-08-26T12:11:00Z</cp:lastPrinted>
  <dcterms:created xsi:type="dcterms:W3CDTF">2019-11-29T07:01:00Z</dcterms:created>
  <dcterms:modified xsi:type="dcterms:W3CDTF">2019-11-29T07:01:00Z</dcterms:modified>
</cp:coreProperties>
</file>