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EBA" w:rsidRDefault="004D7EBA" w:rsidP="0064160A">
      <w:pPr>
        <w:pStyle w:val="a3"/>
        <w:spacing w:line="276" w:lineRule="auto"/>
        <w:jc w:val="center"/>
        <w:rPr>
          <w:b/>
        </w:rPr>
      </w:pPr>
      <w:r w:rsidRPr="00076585">
        <w:rPr>
          <w:b/>
        </w:rPr>
        <w:t>ДОГОВОР №______</w:t>
      </w:r>
    </w:p>
    <w:p w:rsidR="00076585" w:rsidRPr="00076585" w:rsidRDefault="00076585" w:rsidP="0064160A">
      <w:pPr>
        <w:pStyle w:val="a3"/>
        <w:spacing w:line="276" w:lineRule="auto"/>
        <w:jc w:val="center"/>
        <w:rPr>
          <w:b/>
        </w:rPr>
      </w:pPr>
    </w:p>
    <w:p w:rsidR="004D7EBA" w:rsidRDefault="009A4F81" w:rsidP="0064160A">
      <w:pPr>
        <w:pStyle w:val="a3"/>
        <w:spacing w:line="276" w:lineRule="auto"/>
        <w:jc w:val="center"/>
        <w:rPr>
          <w:b/>
        </w:rPr>
      </w:pPr>
      <w:r>
        <w:rPr>
          <w:b/>
        </w:rPr>
        <w:t>о</w:t>
      </w:r>
      <w:r w:rsidR="004D7EBA" w:rsidRPr="00076585">
        <w:rPr>
          <w:b/>
        </w:rPr>
        <w:t xml:space="preserve"> безвозмездном оказании образовательной услуги по </w:t>
      </w:r>
      <w:r w:rsidR="00115753">
        <w:rPr>
          <w:b/>
        </w:rPr>
        <w:t>приему</w:t>
      </w:r>
      <w:r w:rsidR="004D7EBA" w:rsidRPr="00076585">
        <w:rPr>
          <w:b/>
        </w:rPr>
        <w:t xml:space="preserve"> кандидатского экзамена в аспирантуре ИТПЭ РАН</w:t>
      </w:r>
    </w:p>
    <w:p w:rsidR="002C5D18" w:rsidRDefault="002C5D18" w:rsidP="0064160A">
      <w:pPr>
        <w:pStyle w:val="a3"/>
        <w:spacing w:line="276" w:lineRule="auto"/>
        <w:jc w:val="center"/>
        <w:rPr>
          <w:b/>
        </w:rPr>
      </w:pPr>
    </w:p>
    <w:p w:rsidR="00365F81" w:rsidRPr="00076585" w:rsidRDefault="00365F81" w:rsidP="0064160A">
      <w:pPr>
        <w:pStyle w:val="a3"/>
        <w:spacing w:line="276" w:lineRule="auto"/>
        <w:jc w:val="center"/>
        <w:rPr>
          <w:b/>
        </w:rPr>
      </w:pPr>
    </w:p>
    <w:p w:rsidR="004D7EBA" w:rsidRDefault="004D7EBA" w:rsidP="0064160A">
      <w:pPr>
        <w:pStyle w:val="a3"/>
        <w:spacing w:line="276" w:lineRule="auto"/>
        <w:jc w:val="both"/>
      </w:pPr>
      <w:r w:rsidRPr="000C42D1">
        <w:t xml:space="preserve">г. Москва                                                                </w:t>
      </w:r>
      <w:r>
        <w:t xml:space="preserve">          </w:t>
      </w:r>
      <w:proofErr w:type="gramStart"/>
      <w:r>
        <w:t xml:space="preserve">   </w:t>
      </w:r>
      <w:r w:rsidRPr="00E46801">
        <w:t>«</w:t>
      </w:r>
      <w:proofErr w:type="gramEnd"/>
      <w:r w:rsidRPr="00E46801">
        <w:t>____»________________</w:t>
      </w:r>
      <w:r>
        <w:t xml:space="preserve">20__ </w:t>
      </w:r>
      <w:r w:rsidRPr="00E46801">
        <w:t>г</w:t>
      </w:r>
      <w:r w:rsidRPr="000C42D1">
        <w:t>.</w:t>
      </w:r>
    </w:p>
    <w:p w:rsidR="004D7EBA" w:rsidRPr="003E02FE" w:rsidRDefault="004D7EBA" w:rsidP="0064160A">
      <w:pPr>
        <w:pStyle w:val="a3"/>
        <w:spacing w:line="276" w:lineRule="auto"/>
        <w:jc w:val="both"/>
      </w:pPr>
    </w:p>
    <w:p w:rsidR="004D7EBA" w:rsidRPr="00A62105" w:rsidRDefault="004D7EBA" w:rsidP="0064160A">
      <w:pPr>
        <w:pStyle w:val="a3"/>
        <w:spacing w:line="276" w:lineRule="auto"/>
        <w:jc w:val="both"/>
      </w:pPr>
      <w:r w:rsidRPr="00A62105">
        <w:rPr>
          <w:color w:val="000000"/>
        </w:rPr>
        <w:t xml:space="preserve">Федеральное государственное бюджетное учреждение науки Институт теоретической и прикладной электродинамики Российской академии наук (далее - ИТПЭ РАН), именуемое в дальнейшем </w:t>
      </w:r>
      <w:r w:rsidRPr="00A62105">
        <w:rPr>
          <w:bCs/>
          <w:iCs/>
          <w:color w:val="000000"/>
        </w:rPr>
        <w:t>«Институт»</w:t>
      </w:r>
      <w:r w:rsidRPr="00A62105">
        <w:rPr>
          <w:color w:val="000000"/>
        </w:rPr>
        <w:t xml:space="preserve">, в лице директора </w:t>
      </w:r>
      <w:r w:rsidR="00980DEB">
        <w:rPr>
          <w:color w:val="000000"/>
        </w:rPr>
        <w:t>_____________________________</w:t>
      </w:r>
      <w:r w:rsidRPr="00A62105">
        <w:rPr>
          <w:color w:val="000000"/>
        </w:rPr>
        <w:t>, действующего на основании Устав</w:t>
      </w:r>
      <w:r w:rsidR="00DC4093">
        <w:rPr>
          <w:color w:val="000000"/>
        </w:rPr>
        <w:t>а</w:t>
      </w:r>
      <w:r w:rsidR="00DC4093" w:rsidRPr="00DC4093">
        <w:rPr>
          <w:szCs w:val="24"/>
          <w:lang w:eastAsia="zh-CN"/>
        </w:rPr>
        <w:t xml:space="preserve"> </w:t>
      </w:r>
      <w:r w:rsidR="00DC4093" w:rsidRPr="00257972">
        <w:rPr>
          <w:szCs w:val="24"/>
          <w:lang w:eastAsia="zh-CN"/>
        </w:rPr>
        <w:t xml:space="preserve">и лицензии </w:t>
      </w:r>
      <w:r w:rsidR="00DC4093">
        <w:rPr>
          <w:szCs w:val="24"/>
          <w:lang w:eastAsia="zh-CN"/>
        </w:rPr>
        <w:t xml:space="preserve">на право ведения образовательной деятельности </w:t>
      </w:r>
      <w:r w:rsidR="00DC4093" w:rsidRPr="00257972">
        <w:rPr>
          <w:szCs w:val="24"/>
          <w:lang w:eastAsia="zh-CN"/>
        </w:rPr>
        <w:t xml:space="preserve">№ 2549 от 13 марта 2012 года, выданной Федеральной службой по надзору в сфере образования и науки </w:t>
      </w:r>
      <w:r w:rsidR="00DC4093">
        <w:rPr>
          <w:szCs w:val="24"/>
          <w:lang w:eastAsia="zh-CN"/>
        </w:rPr>
        <w:t xml:space="preserve">(срок действия – </w:t>
      </w:r>
      <w:r w:rsidR="00DC4093" w:rsidRPr="00257972">
        <w:rPr>
          <w:szCs w:val="24"/>
          <w:lang w:eastAsia="zh-CN"/>
        </w:rPr>
        <w:t>бессрочно</w:t>
      </w:r>
      <w:r w:rsidR="00DC4093">
        <w:rPr>
          <w:szCs w:val="24"/>
          <w:lang w:eastAsia="zh-CN"/>
        </w:rPr>
        <w:t>)</w:t>
      </w:r>
      <w:r w:rsidR="00076585">
        <w:t xml:space="preserve">, с одной стороны, </w:t>
      </w:r>
      <w:r w:rsidRPr="00A62105">
        <w:t>и</w:t>
      </w:r>
      <w:r w:rsidR="00076585">
        <w:t xml:space="preserve"> ____________</w:t>
      </w:r>
      <w:r w:rsidR="00DC4093">
        <w:t>_______________,</w:t>
      </w:r>
      <w:r w:rsidR="00F14FDA">
        <w:t xml:space="preserve"> </w:t>
      </w:r>
      <w:r w:rsidRPr="00A62105">
        <w:t>именуемый в дальнейшем «</w:t>
      </w:r>
      <w:r>
        <w:t>Экстерн</w:t>
      </w:r>
      <w:r w:rsidRPr="00A62105">
        <w:t>», с другой стороны, (вместе именуемые в дальнейшем «</w:t>
      </w:r>
      <w:r w:rsidR="0064160A">
        <w:t>Стороны»), заключили настоящий Д</w:t>
      </w:r>
      <w:r w:rsidRPr="00A62105">
        <w:t>оговор о нижеследующем:</w:t>
      </w:r>
    </w:p>
    <w:p w:rsidR="000F0772" w:rsidRDefault="000F0772" w:rsidP="0064160A">
      <w:pPr>
        <w:pStyle w:val="a3"/>
        <w:spacing w:line="276" w:lineRule="auto"/>
        <w:jc w:val="both"/>
      </w:pPr>
    </w:p>
    <w:p w:rsidR="00076585" w:rsidRDefault="00076585" w:rsidP="0064160A">
      <w:pPr>
        <w:pStyle w:val="a3"/>
        <w:spacing w:line="276" w:lineRule="auto"/>
        <w:jc w:val="center"/>
        <w:rPr>
          <w:b/>
        </w:rPr>
      </w:pPr>
      <w:r w:rsidRPr="00076585">
        <w:rPr>
          <w:b/>
        </w:rPr>
        <w:t>1. ПРЕДМЕТ ДОГОВОРА</w:t>
      </w:r>
    </w:p>
    <w:p w:rsidR="00076585" w:rsidRPr="00076585" w:rsidRDefault="00076585" w:rsidP="0064160A">
      <w:pPr>
        <w:pStyle w:val="a3"/>
        <w:spacing w:line="276" w:lineRule="auto"/>
        <w:jc w:val="both"/>
        <w:rPr>
          <w:b/>
        </w:rPr>
      </w:pPr>
    </w:p>
    <w:p w:rsidR="00044CA9" w:rsidRDefault="00076585" w:rsidP="0064160A">
      <w:pPr>
        <w:pStyle w:val="a3"/>
        <w:spacing w:line="276" w:lineRule="auto"/>
        <w:jc w:val="both"/>
      </w:pPr>
      <w:r>
        <w:t xml:space="preserve">1.1. ИТПЭ РАН обязуется прикрепить Экстерна для сдачи кандидатских экзаменов </w:t>
      </w:r>
      <w:r w:rsidRPr="00076585">
        <w:t xml:space="preserve">по </w:t>
      </w:r>
      <w:r w:rsidR="00980DEB">
        <w:t>научной специальности 1.3.13.</w:t>
      </w:r>
      <w:r w:rsidRPr="00076585">
        <w:t xml:space="preserve"> </w:t>
      </w:r>
      <w:r w:rsidR="00980DEB">
        <w:t>«</w:t>
      </w:r>
      <w:r w:rsidRPr="00076585">
        <w:t>Электрофизик</w:t>
      </w:r>
      <w:r>
        <w:t>а, электрофизические установки</w:t>
      </w:r>
      <w:r w:rsidR="00980DEB">
        <w:t>»</w:t>
      </w:r>
      <w:r>
        <w:t xml:space="preserve"> без освоения программ подготовки научно-педагогических кадров в аспирантуре.</w:t>
      </w:r>
    </w:p>
    <w:p w:rsidR="00BA05E9" w:rsidRPr="00BA05E9" w:rsidRDefault="00E71292" w:rsidP="00BA05E9">
      <w:pPr>
        <w:pStyle w:val="a3"/>
        <w:spacing w:line="276" w:lineRule="auto"/>
        <w:jc w:val="both"/>
      </w:pPr>
      <w:r>
        <w:t>1.2</w:t>
      </w:r>
      <w:r w:rsidR="00044CA9">
        <w:t xml:space="preserve">. </w:t>
      </w:r>
      <w:r w:rsidR="00BA05E9" w:rsidRPr="00BA05E9">
        <w:t xml:space="preserve">Программы кандидатских экзаменов разрабатываются и утверждаются на основе примерных программ </w:t>
      </w:r>
      <w:r w:rsidR="00BA05E9">
        <w:t xml:space="preserve">кандидатских экзаменов, </w:t>
      </w:r>
      <w:r w:rsidR="00BA05E9" w:rsidRPr="009A4F81">
        <w:t xml:space="preserve">утвержденных Министерством </w:t>
      </w:r>
      <w:r w:rsidR="00980DEB">
        <w:t xml:space="preserve">науки и высшего </w:t>
      </w:r>
      <w:r w:rsidR="00BA05E9" w:rsidRPr="009A4F81">
        <w:t>образования Российской Федерации.</w:t>
      </w:r>
    </w:p>
    <w:p w:rsidR="00044CA9" w:rsidRDefault="00044CA9" w:rsidP="0064160A">
      <w:pPr>
        <w:pStyle w:val="a3"/>
        <w:spacing w:line="276" w:lineRule="auto"/>
        <w:jc w:val="both"/>
      </w:pPr>
      <w:r w:rsidRPr="009A4F81">
        <w:t>1.</w:t>
      </w:r>
      <w:r w:rsidR="00E71292">
        <w:t>3</w:t>
      </w:r>
      <w:r w:rsidRPr="009A4F81">
        <w:t>. Образовательная услуга включается в себя прием кандидатских экзаменов по специальной дисциплине «Электрофизика, электрофизические установки».</w:t>
      </w:r>
    </w:p>
    <w:p w:rsidR="00044CA9" w:rsidRDefault="00E71292" w:rsidP="0064160A">
      <w:pPr>
        <w:pStyle w:val="a3"/>
        <w:spacing w:line="276" w:lineRule="auto"/>
        <w:jc w:val="both"/>
      </w:pPr>
      <w:r>
        <w:t>1.4</w:t>
      </w:r>
      <w:r w:rsidR="00044CA9">
        <w:t>. Сдача кандидатских экзаменов подтверждается Протоколом заседания экзаменационной комиссии и утверждается директором ИТПЭ РАН.</w:t>
      </w:r>
    </w:p>
    <w:p w:rsidR="00E71292" w:rsidRDefault="00044CA9" w:rsidP="0064160A">
      <w:pPr>
        <w:pStyle w:val="a3"/>
        <w:spacing w:line="276" w:lineRule="auto"/>
        <w:jc w:val="both"/>
      </w:pPr>
      <w:r>
        <w:t>1.</w:t>
      </w:r>
      <w:r w:rsidR="00E71292">
        <w:t>5</w:t>
      </w:r>
      <w:r>
        <w:t xml:space="preserve">. Срок прикрепления для сдачи кандидатских экзаменов без освоения программ подготовки научно-педагогических кадров в аспирантуре </w:t>
      </w:r>
      <w:r w:rsidR="00E71292">
        <w:t xml:space="preserve">составляет </w:t>
      </w:r>
    </w:p>
    <w:p w:rsidR="00E71292" w:rsidRDefault="00044CA9" w:rsidP="0064160A">
      <w:pPr>
        <w:pStyle w:val="a3"/>
        <w:spacing w:line="276" w:lineRule="auto"/>
        <w:jc w:val="both"/>
      </w:pPr>
      <w:r>
        <w:t>с «____» __________________ 20_</w:t>
      </w:r>
      <w:r w:rsidR="00801480">
        <w:t>_</w:t>
      </w:r>
      <w:r>
        <w:t>_ г</w:t>
      </w:r>
      <w:r w:rsidR="00E71292">
        <w:t xml:space="preserve">. по </w:t>
      </w:r>
      <w:r>
        <w:t>«__</w:t>
      </w:r>
      <w:r w:rsidR="00801480">
        <w:t>_</w:t>
      </w:r>
      <w:r>
        <w:t>_» ________________ 20_</w:t>
      </w:r>
      <w:r w:rsidR="00801480">
        <w:t>_</w:t>
      </w:r>
      <w:r>
        <w:t>_ г.</w:t>
      </w:r>
      <w:r w:rsidR="00E71292">
        <w:t xml:space="preserve"> </w:t>
      </w:r>
    </w:p>
    <w:p w:rsidR="00E71292" w:rsidRDefault="00E71292" w:rsidP="00E71292">
      <w:pPr>
        <w:pStyle w:val="a3"/>
        <w:spacing w:line="276" w:lineRule="auto"/>
        <w:jc w:val="both"/>
      </w:pPr>
      <w:r>
        <w:t>и не может превышать шести месяцев.</w:t>
      </w:r>
      <w:r w:rsidRPr="00E71292">
        <w:t xml:space="preserve"> </w:t>
      </w:r>
    </w:p>
    <w:p w:rsidR="00044CA9" w:rsidRDefault="00044CA9" w:rsidP="0064160A">
      <w:pPr>
        <w:pStyle w:val="a3"/>
        <w:spacing w:line="276" w:lineRule="auto"/>
        <w:jc w:val="both"/>
      </w:pPr>
    </w:p>
    <w:p w:rsidR="00801480" w:rsidRDefault="00594FD2" w:rsidP="006416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801480" w:rsidRPr="00594FD2">
        <w:rPr>
          <w:rFonts w:ascii="Times New Roman" w:hAnsi="Times New Roman"/>
          <w:b/>
          <w:sz w:val="24"/>
          <w:szCs w:val="24"/>
        </w:rPr>
        <w:t>ВЗАИМОДЕЙСТВИЕ СТОРОН</w:t>
      </w:r>
    </w:p>
    <w:p w:rsidR="0064160A" w:rsidRPr="00594FD2" w:rsidRDefault="0064160A" w:rsidP="006416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1480" w:rsidRDefault="00801480" w:rsidP="0064160A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A62105">
        <w:rPr>
          <w:rFonts w:ascii="Times New Roman" w:hAnsi="Times New Roman"/>
          <w:sz w:val="24"/>
          <w:szCs w:val="24"/>
        </w:rPr>
        <w:t xml:space="preserve">Институт </w:t>
      </w:r>
      <w:r>
        <w:rPr>
          <w:rFonts w:ascii="Times New Roman" w:hAnsi="Times New Roman"/>
          <w:sz w:val="24"/>
          <w:szCs w:val="24"/>
        </w:rPr>
        <w:t>вправе:</w:t>
      </w:r>
    </w:p>
    <w:p w:rsidR="009A4F81" w:rsidRDefault="009A4F81" w:rsidP="0064160A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  Самостоятельно выбирать формы проведения консультаций, порядок и сроке сдачи кандидатских экзаменов;</w:t>
      </w:r>
    </w:p>
    <w:p w:rsidR="00801480" w:rsidRDefault="00801480" w:rsidP="0064160A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45589">
        <w:rPr>
          <w:rFonts w:ascii="Times New Roman" w:hAnsi="Times New Roman"/>
          <w:sz w:val="24"/>
          <w:szCs w:val="24"/>
        </w:rPr>
        <w:t>2.1.2.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5054">
        <w:rPr>
          <w:rFonts w:ascii="Times New Roman" w:hAnsi="Times New Roman"/>
          <w:sz w:val="24"/>
          <w:szCs w:val="24"/>
        </w:rPr>
        <w:t xml:space="preserve">Предоставить </w:t>
      </w:r>
      <w:r w:rsidR="00594FD2">
        <w:rPr>
          <w:rFonts w:ascii="Times New Roman" w:hAnsi="Times New Roman"/>
          <w:iCs/>
          <w:sz w:val="24"/>
          <w:szCs w:val="24"/>
        </w:rPr>
        <w:t>Экстерну</w:t>
      </w:r>
      <w:r w:rsidRPr="006E5054">
        <w:rPr>
          <w:rFonts w:ascii="Times New Roman" w:hAnsi="Times New Roman"/>
          <w:sz w:val="24"/>
          <w:szCs w:val="24"/>
        </w:rPr>
        <w:t xml:space="preserve"> право посещать лекции и семинарские занятия по специальности, проводимые в </w:t>
      </w:r>
      <w:r>
        <w:rPr>
          <w:rFonts w:ascii="Times New Roman" w:hAnsi="Times New Roman"/>
          <w:sz w:val="24"/>
          <w:szCs w:val="24"/>
        </w:rPr>
        <w:t>И</w:t>
      </w:r>
      <w:r w:rsidRPr="006E5054">
        <w:rPr>
          <w:rFonts w:ascii="Times New Roman" w:hAnsi="Times New Roman"/>
          <w:sz w:val="24"/>
          <w:szCs w:val="24"/>
        </w:rPr>
        <w:t>нституте, в качестве подготовки к сдаче кандидатского экз</w:t>
      </w:r>
      <w:r w:rsidR="00E71292">
        <w:rPr>
          <w:rFonts w:ascii="Times New Roman" w:hAnsi="Times New Roman"/>
          <w:sz w:val="24"/>
          <w:szCs w:val="24"/>
        </w:rPr>
        <w:t>амена по специальной дисциплине.</w:t>
      </w:r>
    </w:p>
    <w:p w:rsidR="00801480" w:rsidRDefault="00801480" w:rsidP="0064160A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Экстерн вправе</w:t>
      </w:r>
      <w:r w:rsidRPr="00A62105">
        <w:rPr>
          <w:rFonts w:ascii="Times New Roman" w:hAnsi="Times New Roman"/>
          <w:sz w:val="24"/>
          <w:szCs w:val="24"/>
        </w:rPr>
        <w:t>:</w:t>
      </w:r>
    </w:p>
    <w:p w:rsidR="00801480" w:rsidRDefault="00801480" w:rsidP="0064160A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2.2.1. Получать информацию по вопросам организации и обеспечения надлежащего предоставления </w:t>
      </w:r>
      <w:r w:rsidR="00E71292">
        <w:rPr>
          <w:rFonts w:ascii="Times New Roman" w:hAnsi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/>
          <w:sz w:val="24"/>
          <w:szCs w:val="24"/>
        </w:rPr>
        <w:t>услуг, предусм</w:t>
      </w:r>
      <w:r w:rsidR="0064160A">
        <w:rPr>
          <w:rFonts w:ascii="Times New Roman" w:hAnsi="Times New Roman"/>
          <w:sz w:val="24"/>
          <w:szCs w:val="24"/>
        </w:rPr>
        <w:t>отренных разделом 1 настоящего Д</w:t>
      </w:r>
      <w:r>
        <w:rPr>
          <w:rFonts w:ascii="Times New Roman" w:hAnsi="Times New Roman"/>
          <w:sz w:val="24"/>
          <w:szCs w:val="24"/>
        </w:rPr>
        <w:t>оговора;</w:t>
      </w:r>
    </w:p>
    <w:p w:rsidR="00801480" w:rsidRDefault="00801480" w:rsidP="0064160A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Пользоваться имуществом Института, необходимым для сдачи кандидатских экзаменов;</w:t>
      </w:r>
    </w:p>
    <w:p w:rsidR="00801480" w:rsidRDefault="00801480" w:rsidP="0064160A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Получать полную и достоверную информацию об оценке своих знаний, умений и навыков, </w:t>
      </w:r>
      <w:r w:rsidR="00E71292">
        <w:rPr>
          <w:rFonts w:ascii="Times New Roman" w:hAnsi="Times New Roman"/>
          <w:sz w:val="24"/>
          <w:szCs w:val="24"/>
        </w:rPr>
        <w:t>а также о критерии этой оценки;</w:t>
      </w:r>
    </w:p>
    <w:p w:rsidR="00801480" w:rsidRDefault="00801480" w:rsidP="0064160A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Принимать участие в научно-исследовательской работе, научных мероприятиях, проводимых ИТПЭ РАН.</w:t>
      </w:r>
    </w:p>
    <w:p w:rsidR="00801480" w:rsidRDefault="00801480" w:rsidP="0064160A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   Институт обязан:</w:t>
      </w:r>
    </w:p>
    <w:p w:rsidR="00801480" w:rsidRDefault="00594FD2" w:rsidP="0064160A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</w:t>
      </w:r>
      <w:r w:rsidR="00801480">
        <w:rPr>
          <w:rFonts w:ascii="Times New Roman" w:hAnsi="Times New Roman"/>
          <w:sz w:val="24"/>
          <w:szCs w:val="24"/>
        </w:rPr>
        <w:t xml:space="preserve">. Организовать и обеспечить надлежащее предоставление образовательных услуг, предусмотренных разделом 1 настоящего </w:t>
      </w:r>
      <w:r w:rsidR="0064160A">
        <w:rPr>
          <w:rFonts w:ascii="Times New Roman" w:hAnsi="Times New Roman"/>
          <w:sz w:val="24"/>
          <w:szCs w:val="24"/>
        </w:rPr>
        <w:t>Д</w:t>
      </w:r>
      <w:r w:rsidR="00E71292">
        <w:rPr>
          <w:rFonts w:ascii="Times New Roman" w:hAnsi="Times New Roman"/>
          <w:sz w:val="24"/>
          <w:szCs w:val="24"/>
        </w:rPr>
        <w:t>оговора.</w:t>
      </w:r>
    </w:p>
    <w:p w:rsidR="00801480" w:rsidRDefault="00801480" w:rsidP="0064160A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="00594FD2">
        <w:rPr>
          <w:rFonts w:ascii="Times New Roman" w:hAnsi="Times New Roman"/>
          <w:sz w:val="24"/>
          <w:szCs w:val="24"/>
        </w:rPr>
        <w:t>Экстерн</w:t>
      </w:r>
      <w:r>
        <w:rPr>
          <w:rFonts w:ascii="Times New Roman" w:hAnsi="Times New Roman"/>
          <w:sz w:val="24"/>
          <w:szCs w:val="24"/>
        </w:rPr>
        <w:t xml:space="preserve"> обязан:</w:t>
      </w:r>
    </w:p>
    <w:p w:rsidR="00801480" w:rsidRPr="00217618" w:rsidRDefault="00801480" w:rsidP="0064160A">
      <w:pPr>
        <w:tabs>
          <w:tab w:val="left" w:pos="0"/>
          <w:tab w:val="left" w:pos="709"/>
          <w:tab w:val="left" w:pos="993"/>
          <w:tab w:val="left" w:pos="1276"/>
          <w:tab w:val="left" w:pos="1418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17618">
        <w:rPr>
          <w:rFonts w:ascii="Times New Roman" w:hAnsi="Times New Roman"/>
          <w:iCs/>
          <w:sz w:val="24"/>
          <w:szCs w:val="24"/>
        </w:rPr>
        <w:t>2.4.</w:t>
      </w:r>
      <w:r w:rsidR="009A4F81">
        <w:rPr>
          <w:rFonts w:ascii="Times New Roman" w:hAnsi="Times New Roman"/>
          <w:iCs/>
          <w:sz w:val="24"/>
          <w:szCs w:val="24"/>
        </w:rPr>
        <w:t>1</w:t>
      </w:r>
      <w:r w:rsidRPr="00217618">
        <w:rPr>
          <w:rFonts w:ascii="Times New Roman" w:hAnsi="Times New Roman"/>
          <w:iCs/>
          <w:sz w:val="24"/>
          <w:szCs w:val="24"/>
        </w:rPr>
        <w:t xml:space="preserve">. </w:t>
      </w:r>
      <w:r w:rsidRPr="00217618">
        <w:rPr>
          <w:rFonts w:ascii="Times New Roman" w:hAnsi="Times New Roman"/>
          <w:sz w:val="24"/>
          <w:szCs w:val="24"/>
        </w:rPr>
        <w:t xml:space="preserve">Соблюдать требования, установленные </w:t>
      </w:r>
      <w:r w:rsidR="00E71292">
        <w:rPr>
          <w:rFonts w:ascii="Times New Roman" w:hAnsi="Times New Roman"/>
          <w:sz w:val="24"/>
          <w:szCs w:val="24"/>
        </w:rPr>
        <w:t>Уставом ИТПЭ РАН и</w:t>
      </w:r>
      <w:r w:rsidR="009A4F81">
        <w:rPr>
          <w:rFonts w:ascii="Times New Roman" w:hAnsi="Times New Roman"/>
          <w:sz w:val="24"/>
          <w:szCs w:val="24"/>
        </w:rPr>
        <w:t xml:space="preserve"> П</w:t>
      </w:r>
      <w:r w:rsidR="00E71292">
        <w:rPr>
          <w:rFonts w:ascii="Times New Roman" w:hAnsi="Times New Roman"/>
          <w:sz w:val="24"/>
          <w:szCs w:val="24"/>
        </w:rPr>
        <w:t>равилами внутреннего распорядка.</w:t>
      </w:r>
    </w:p>
    <w:p w:rsidR="002C5D18" w:rsidRPr="00A62105" w:rsidRDefault="002C5D18" w:rsidP="0064160A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01480" w:rsidRDefault="009A4F81" w:rsidP="0064160A">
      <w:pPr>
        <w:pStyle w:val="a7"/>
        <w:spacing w:before="240"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594FD2">
        <w:rPr>
          <w:rFonts w:ascii="Times New Roman" w:hAnsi="Times New Roman"/>
          <w:b/>
          <w:sz w:val="24"/>
          <w:szCs w:val="24"/>
        </w:rPr>
        <w:t xml:space="preserve">. </w:t>
      </w:r>
      <w:r w:rsidR="00801480">
        <w:rPr>
          <w:rFonts w:ascii="Times New Roman" w:hAnsi="Times New Roman"/>
          <w:b/>
          <w:sz w:val="24"/>
          <w:szCs w:val="24"/>
        </w:rPr>
        <w:t>ПОРЯДОК ИЗМЕНЕНИЯ И РАСТОРЖЕНИЯ ДОГОВОРА</w:t>
      </w:r>
    </w:p>
    <w:p w:rsidR="0064160A" w:rsidRPr="00A62105" w:rsidRDefault="0064160A" w:rsidP="0064160A">
      <w:pPr>
        <w:pStyle w:val="a7"/>
        <w:spacing w:before="240"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01480" w:rsidRDefault="009A4F81" w:rsidP="0064160A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3</w:t>
      </w:r>
      <w:r w:rsidR="00801480">
        <w:rPr>
          <w:rFonts w:ascii="Times New Roman" w:hAnsi="Times New Roman"/>
          <w:color w:val="000000"/>
          <w:sz w:val="24"/>
          <w:szCs w:val="24"/>
          <w:lang w:bidi="ru-RU"/>
        </w:rPr>
        <w:t xml:space="preserve">.1. </w:t>
      </w:r>
      <w:r w:rsidR="00801480" w:rsidRPr="00A45589">
        <w:rPr>
          <w:rFonts w:ascii="Times New Roman" w:hAnsi="Times New Roman"/>
          <w:color w:val="000000"/>
          <w:sz w:val="24"/>
          <w:szCs w:val="24"/>
          <w:lang w:bidi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 w:rsidR="00E71292">
        <w:rPr>
          <w:rFonts w:ascii="Times New Roman" w:hAnsi="Times New Roman"/>
          <w:color w:val="000000"/>
          <w:sz w:val="24"/>
          <w:szCs w:val="24"/>
          <w:lang w:bidi="ru-RU"/>
        </w:rPr>
        <w:t>.</w:t>
      </w:r>
    </w:p>
    <w:p w:rsidR="00594FD2" w:rsidRDefault="009A4F81" w:rsidP="0064160A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3</w:t>
      </w:r>
      <w:r w:rsidR="00801480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 w:rsidR="00E71292">
        <w:rPr>
          <w:rFonts w:ascii="Times New Roman" w:hAnsi="Times New Roman"/>
          <w:color w:val="000000"/>
          <w:sz w:val="24"/>
          <w:szCs w:val="24"/>
          <w:lang w:bidi="ru-RU"/>
        </w:rPr>
        <w:t>2</w:t>
      </w:r>
      <w:r w:rsidR="00801480">
        <w:rPr>
          <w:rFonts w:ascii="Times New Roman" w:hAnsi="Times New Roman"/>
          <w:color w:val="000000"/>
          <w:sz w:val="24"/>
          <w:szCs w:val="24"/>
          <w:lang w:bidi="ru-RU"/>
        </w:rPr>
        <w:t xml:space="preserve">. </w:t>
      </w:r>
      <w:r w:rsidR="00594FD2">
        <w:rPr>
          <w:rFonts w:ascii="Times New Roman" w:hAnsi="Times New Roman"/>
          <w:color w:val="000000"/>
          <w:sz w:val="24"/>
          <w:szCs w:val="24"/>
          <w:lang w:bidi="ru-RU"/>
        </w:rPr>
        <w:t xml:space="preserve">Настоящий Договор может быть </w:t>
      </w:r>
      <w:r w:rsidR="00E71292">
        <w:rPr>
          <w:rFonts w:ascii="Times New Roman" w:hAnsi="Times New Roman"/>
          <w:color w:val="000000"/>
          <w:sz w:val="24"/>
          <w:szCs w:val="24"/>
          <w:lang w:bidi="ru-RU"/>
        </w:rPr>
        <w:t>расторгнут по соглашению Сторон.</w:t>
      </w:r>
    </w:p>
    <w:p w:rsidR="00F37E45" w:rsidRDefault="009A4F81" w:rsidP="0064160A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71292">
        <w:rPr>
          <w:rFonts w:ascii="Times New Roman" w:hAnsi="Times New Roman"/>
          <w:sz w:val="24"/>
          <w:szCs w:val="24"/>
        </w:rPr>
        <w:t>.3</w:t>
      </w:r>
      <w:r w:rsidR="00594F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Действие н</w:t>
      </w:r>
      <w:r w:rsidR="00F37E45">
        <w:rPr>
          <w:rFonts w:ascii="Times New Roman" w:hAnsi="Times New Roman"/>
          <w:sz w:val="24"/>
          <w:szCs w:val="24"/>
        </w:rPr>
        <w:t>астоящего Договора прекращается</w:t>
      </w:r>
      <w:r w:rsidR="00594FD2">
        <w:rPr>
          <w:rFonts w:ascii="Times New Roman" w:hAnsi="Times New Roman"/>
          <w:sz w:val="24"/>
          <w:szCs w:val="24"/>
        </w:rPr>
        <w:t xml:space="preserve"> </w:t>
      </w:r>
      <w:r w:rsidR="00F37E45">
        <w:rPr>
          <w:rFonts w:ascii="Times New Roman" w:hAnsi="Times New Roman"/>
          <w:sz w:val="24"/>
          <w:szCs w:val="24"/>
        </w:rPr>
        <w:t>д</w:t>
      </w:r>
      <w:r w:rsidR="00801480" w:rsidRPr="00A62105">
        <w:rPr>
          <w:rFonts w:ascii="Times New Roman" w:hAnsi="Times New Roman"/>
          <w:sz w:val="24"/>
          <w:szCs w:val="24"/>
        </w:rPr>
        <w:t>осрочно</w:t>
      </w:r>
      <w:r w:rsidR="00F37E45">
        <w:rPr>
          <w:rFonts w:ascii="Times New Roman" w:hAnsi="Times New Roman"/>
          <w:sz w:val="24"/>
          <w:szCs w:val="24"/>
        </w:rPr>
        <w:t>:</w:t>
      </w:r>
    </w:p>
    <w:p w:rsidR="00F37E45" w:rsidRPr="00A62105" w:rsidRDefault="00F37E45" w:rsidP="0064160A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01480" w:rsidRPr="00A62105">
        <w:rPr>
          <w:rFonts w:ascii="Times New Roman" w:hAnsi="Times New Roman"/>
          <w:sz w:val="24"/>
          <w:szCs w:val="24"/>
        </w:rPr>
        <w:t xml:space="preserve">по инициативе </w:t>
      </w:r>
      <w:r w:rsidR="0064160A">
        <w:rPr>
          <w:rFonts w:ascii="Times New Roman" w:hAnsi="Times New Roman"/>
          <w:sz w:val="24"/>
          <w:szCs w:val="24"/>
        </w:rPr>
        <w:t>Экстерна</w:t>
      </w:r>
      <w:r>
        <w:rPr>
          <w:rFonts w:ascii="Times New Roman" w:hAnsi="Times New Roman"/>
          <w:sz w:val="24"/>
          <w:szCs w:val="24"/>
        </w:rPr>
        <w:t xml:space="preserve"> с письменным уведомлением ИТПЭ РАН не позднее 10 дней </w:t>
      </w:r>
      <w:r w:rsidR="00365F81">
        <w:rPr>
          <w:rFonts w:ascii="Times New Roman" w:hAnsi="Times New Roman"/>
          <w:sz w:val="24"/>
          <w:szCs w:val="24"/>
        </w:rPr>
        <w:t xml:space="preserve">календарных </w:t>
      </w:r>
      <w:r>
        <w:rPr>
          <w:rFonts w:ascii="Times New Roman" w:hAnsi="Times New Roman"/>
          <w:sz w:val="24"/>
          <w:szCs w:val="24"/>
        </w:rPr>
        <w:t>до расторжения</w:t>
      </w:r>
      <w:r w:rsidR="00801480" w:rsidRPr="00A62105">
        <w:rPr>
          <w:rFonts w:ascii="Times New Roman" w:hAnsi="Times New Roman"/>
          <w:sz w:val="24"/>
          <w:szCs w:val="24"/>
        </w:rPr>
        <w:t>;</w:t>
      </w:r>
    </w:p>
    <w:p w:rsidR="00E71292" w:rsidRDefault="00F37E45" w:rsidP="006416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801480" w:rsidRPr="00A62105">
        <w:rPr>
          <w:rFonts w:ascii="Times New Roman" w:hAnsi="Times New Roman"/>
          <w:sz w:val="24"/>
          <w:szCs w:val="24"/>
        </w:rPr>
        <w:t>о инициативе Института</w:t>
      </w:r>
      <w:r w:rsidR="00E7129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5F81" w:rsidRDefault="00365F81" w:rsidP="006416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 w:rsidR="00801480" w:rsidRPr="00A62105">
        <w:rPr>
          <w:rFonts w:ascii="Times New Roman" w:hAnsi="Times New Roman"/>
          <w:sz w:val="24"/>
          <w:szCs w:val="24"/>
        </w:rPr>
        <w:t xml:space="preserve">в случае применения к </w:t>
      </w:r>
      <w:r w:rsidR="0064160A">
        <w:rPr>
          <w:rFonts w:ascii="Times New Roman" w:hAnsi="Times New Roman"/>
          <w:sz w:val="24"/>
          <w:szCs w:val="24"/>
        </w:rPr>
        <w:t>Экстерну</w:t>
      </w:r>
      <w:r w:rsidR="00801480" w:rsidRPr="00A62105">
        <w:rPr>
          <w:rFonts w:ascii="Times New Roman" w:hAnsi="Times New Roman"/>
          <w:sz w:val="24"/>
          <w:szCs w:val="24"/>
        </w:rPr>
        <w:t xml:space="preserve"> открепления как меры дис</w:t>
      </w:r>
      <w:r w:rsidR="00F37E45">
        <w:rPr>
          <w:rFonts w:ascii="Times New Roman" w:hAnsi="Times New Roman"/>
          <w:sz w:val="24"/>
          <w:szCs w:val="24"/>
        </w:rPr>
        <w:t xml:space="preserve">циплинарного взыскания </w:t>
      </w:r>
    </w:p>
    <w:p w:rsidR="00801480" w:rsidRPr="00A62105" w:rsidRDefault="00365F81" w:rsidP="006416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 w:rsidR="00801480" w:rsidRPr="00A62105">
        <w:rPr>
          <w:rFonts w:ascii="Times New Roman" w:hAnsi="Times New Roman"/>
          <w:sz w:val="24"/>
          <w:szCs w:val="24"/>
        </w:rPr>
        <w:t>в случае</w:t>
      </w:r>
      <w:r w:rsidR="00F37E45">
        <w:rPr>
          <w:rFonts w:ascii="Times New Roman" w:hAnsi="Times New Roman"/>
          <w:sz w:val="24"/>
          <w:szCs w:val="24"/>
        </w:rPr>
        <w:t>,</w:t>
      </w:r>
      <w:r w:rsidR="00801480" w:rsidRPr="00A62105">
        <w:rPr>
          <w:rFonts w:ascii="Times New Roman" w:hAnsi="Times New Roman"/>
          <w:sz w:val="24"/>
          <w:szCs w:val="24"/>
        </w:rPr>
        <w:t xml:space="preserve"> если надлежащее исполнен</w:t>
      </w:r>
      <w:r w:rsidR="00594FD2">
        <w:rPr>
          <w:rFonts w:ascii="Times New Roman" w:hAnsi="Times New Roman"/>
          <w:sz w:val="24"/>
          <w:szCs w:val="24"/>
        </w:rPr>
        <w:t>ие обязательства по настоящему Д</w:t>
      </w:r>
      <w:r w:rsidR="00801480" w:rsidRPr="00A62105">
        <w:rPr>
          <w:rFonts w:ascii="Times New Roman" w:hAnsi="Times New Roman"/>
          <w:sz w:val="24"/>
          <w:szCs w:val="24"/>
        </w:rPr>
        <w:t xml:space="preserve">оговору стало невозможным вследствие действий (бездействия) </w:t>
      </w:r>
      <w:r w:rsidR="0064160A">
        <w:rPr>
          <w:rFonts w:ascii="Times New Roman" w:hAnsi="Times New Roman"/>
          <w:sz w:val="24"/>
          <w:szCs w:val="24"/>
        </w:rPr>
        <w:t>Экстерна</w:t>
      </w:r>
      <w:r w:rsidR="00E71292">
        <w:rPr>
          <w:rFonts w:ascii="Times New Roman" w:hAnsi="Times New Roman"/>
          <w:sz w:val="24"/>
          <w:szCs w:val="24"/>
        </w:rPr>
        <w:t>;</w:t>
      </w:r>
    </w:p>
    <w:p w:rsidR="00801480" w:rsidRPr="00A62105" w:rsidRDefault="00365F81" w:rsidP="0064160A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 w:rsidR="00F37E45">
        <w:rPr>
          <w:rFonts w:ascii="Times New Roman" w:hAnsi="Times New Roman"/>
          <w:color w:val="000000"/>
          <w:sz w:val="24"/>
          <w:szCs w:val="24"/>
          <w:lang w:bidi="ru-RU"/>
        </w:rPr>
        <w:t>в</w:t>
      </w:r>
      <w:r w:rsidR="00801480" w:rsidRPr="00A62105">
        <w:rPr>
          <w:rFonts w:ascii="Times New Roman" w:hAnsi="Times New Roman"/>
          <w:color w:val="000000"/>
          <w:sz w:val="24"/>
          <w:szCs w:val="24"/>
          <w:lang w:bidi="ru-RU"/>
        </w:rPr>
        <w:t xml:space="preserve"> связи с прекращением отношений по обстоятельствам, не зависящим от воли </w:t>
      </w:r>
      <w:r w:rsidR="0064160A">
        <w:rPr>
          <w:rFonts w:ascii="Times New Roman" w:hAnsi="Times New Roman"/>
          <w:color w:val="000000"/>
          <w:sz w:val="24"/>
          <w:szCs w:val="24"/>
          <w:lang w:bidi="ru-RU"/>
        </w:rPr>
        <w:t>Экстерна</w:t>
      </w:r>
      <w:r w:rsidR="00801480" w:rsidRPr="00A62105">
        <w:rPr>
          <w:rFonts w:ascii="Times New Roman" w:hAnsi="Times New Roman"/>
          <w:color w:val="000000"/>
          <w:sz w:val="24"/>
          <w:szCs w:val="24"/>
          <w:lang w:bidi="ru-RU"/>
        </w:rPr>
        <w:t xml:space="preserve"> и Института, в том числ</w:t>
      </w:r>
      <w:r w:rsidR="00801480">
        <w:rPr>
          <w:rFonts w:ascii="Times New Roman" w:hAnsi="Times New Roman"/>
          <w:color w:val="000000"/>
          <w:sz w:val="24"/>
          <w:szCs w:val="24"/>
          <w:lang w:bidi="ru-RU"/>
        </w:rPr>
        <w:t>е в случае ликвидации И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нститута.</w:t>
      </w:r>
    </w:p>
    <w:p w:rsidR="002C5D18" w:rsidRDefault="002C5D18" w:rsidP="0064160A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64160A" w:rsidRPr="0064160A" w:rsidRDefault="00F37E45" w:rsidP="0064160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b/>
          <w:color w:val="000000"/>
          <w:sz w:val="24"/>
          <w:szCs w:val="24"/>
          <w:lang w:bidi="ru-RU"/>
        </w:rPr>
        <w:t>4</w:t>
      </w:r>
      <w:r w:rsidR="0064160A" w:rsidRPr="0064160A">
        <w:rPr>
          <w:rFonts w:ascii="Times New Roman" w:hAnsi="Times New Roman"/>
          <w:b/>
          <w:color w:val="000000"/>
          <w:sz w:val="24"/>
          <w:szCs w:val="24"/>
          <w:lang w:bidi="ru-RU"/>
        </w:rPr>
        <w:t>. ОТВЕТСТВЕННОСТЬ СТОРОН</w:t>
      </w:r>
    </w:p>
    <w:p w:rsidR="00801480" w:rsidRPr="00A62105" w:rsidRDefault="00801480" w:rsidP="0064160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01480" w:rsidRDefault="00F37E45" w:rsidP="0064160A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4160A">
        <w:rPr>
          <w:rFonts w:ascii="Times New Roman" w:hAnsi="Times New Roman"/>
          <w:sz w:val="24"/>
          <w:szCs w:val="24"/>
        </w:rPr>
        <w:t xml:space="preserve">.1. </w:t>
      </w:r>
      <w:r w:rsidR="00801480" w:rsidRPr="0064160A">
        <w:rPr>
          <w:rFonts w:ascii="Times New Roman" w:hAnsi="Times New Roman"/>
          <w:sz w:val="24"/>
          <w:szCs w:val="24"/>
        </w:rPr>
        <w:t xml:space="preserve">За неисполнение или ненадлежащее исполнение обязательств по настоящему Договору </w:t>
      </w:r>
      <w:r w:rsidR="00E71292">
        <w:rPr>
          <w:rFonts w:ascii="Times New Roman" w:hAnsi="Times New Roman"/>
          <w:sz w:val="24"/>
          <w:szCs w:val="24"/>
        </w:rPr>
        <w:t>С</w:t>
      </w:r>
      <w:r w:rsidR="00801480" w:rsidRPr="0064160A">
        <w:rPr>
          <w:rFonts w:ascii="Times New Roman" w:hAnsi="Times New Roman"/>
          <w:sz w:val="24"/>
          <w:szCs w:val="24"/>
        </w:rPr>
        <w:t>тороны несут ответственность в соответствии с действующем законодательством РФ.</w:t>
      </w:r>
    </w:p>
    <w:p w:rsidR="002C5D18" w:rsidRDefault="002C5D18" w:rsidP="002C5D18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2C5D18">
        <w:rPr>
          <w:rFonts w:ascii="Times New Roman" w:hAnsi="Times New Roman"/>
          <w:b/>
          <w:sz w:val="24"/>
          <w:szCs w:val="24"/>
        </w:rPr>
        <w:t>ОПЛАТА УСЛУГ</w:t>
      </w:r>
    </w:p>
    <w:p w:rsidR="002C5D18" w:rsidRPr="002C5D18" w:rsidRDefault="002C5D18" w:rsidP="002C5D18">
      <w:pPr>
        <w:spacing w:before="240" w:after="0"/>
        <w:jc w:val="center"/>
        <w:rPr>
          <w:rFonts w:ascii="Times New Roman" w:hAnsi="Times New Roman"/>
          <w:b/>
          <w:sz w:val="2"/>
          <w:szCs w:val="2"/>
        </w:rPr>
      </w:pPr>
    </w:p>
    <w:p w:rsidR="002C5D18" w:rsidRDefault="002C5D18" w:rsidP="002C5D18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A62105">
        <w:rPr>
          <w:rFonts w:ascii="Times New Roman" w:hAnsi="Times New Roman"/>
          <w:sz w:val="24"/>
          <w:szCs w:val="24"/>
        </w:rPr>
        <w:t xml:space="preserve">Договор заключается на безвозмездной основе. </w:t>
      </w:r>
    </w:p>
    <w:p w:rsidR="002C5D18" w:rsidRDefault="002C5D18" w:rsidP="0064160A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01480" w:rsidRDefault="002C5D18" w:rsidP="0064160A">
      <w:pPr>
        <w:pStyle w:val="a7"/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01480" w:rsidRPr="00727DAD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64160A" w:rsidRDefault="0064160A" w:rsidP="0064160A">
      <w:pPr>
        <w:pStyle w:val="a7"/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4160A" w:rsidRDefault="002C5D18" w:rsidP="00F37E45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01480">
        <w:rPr>
          <w:rFonts w:ascii="Times New Roman" w:hAnsi="Times New Roman"/>
          <w:sz w:val="24"/>
          <w:szCs w:val="24"/>
        </w:rPr>
        <w:t xml:space="preserve">.1. Настоящий Договор вступает в силу с момента подписания его обеими </w:t>
      </w:r>
      <w:r w:rsidR="00F14FDA">
        <w:rPr>
          <w:rFonts w:ascii="Times New Roman" w:hAnsi="Times New Roman"/>
          <w:sz w:val="24"/>
          <w:szCs w:val="24"/>
        </w:rPr>
        <w:t>С</w:t>
      </w:r>
      <w:r w:rsidR="00801480">
        <w:rPr>
          <w:rFonts w:ascii="Times New Roman" w:hAnsi="Times New Roman"/>
          <w:sz w:val="24"/>
          <w:szCs w:val="24"/>
        </w:rPr>
        <w:t>торонами и действует до фактического исполнения Сторонами своих обязательств</w:t>
      </w:r>
      <w:r w:rsidR="00E71292">
        <w:rPr>
          <w:rFonts w:ascii="Times New Roman" w:hAnsi="Times New Roman"/>
          <w:sz w:val="24"/>
          <w:szCs w:val="24"/>
        </w:rPr>
        <w:t xml:space="preserve"> по Договору</w:t>
      </w:r>
      <w:r w:rsidR="00801480">
        <w:rPr>
          <w:rFonts w:ascii="Times New Roman" w:hAnsi="Times New Roman"/>
          <w:sz w:val="24"/>
          <w:szCs w:val="24"/>
        </w:rPr>
        <w:t>.</w:t>
      </w:r>
    </w:p>
    <w:p w:rsidR="00F37E45" w:rsidRPr="00F37E45" w:rsidRDefault="00F37E45" w:rsidP="00F37E45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65F81" w:rsidRDefault="00365F81" w:rsidP="0064160A">
      <w:pPr>
        <w:pStyle w:val="a7"/>
        <w:spacing w:before="240"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01480" w:rsidRDefault="002C5D18" w:rsidP="0064160A">
      <w:pPr>
        <w:pStyle w:val="a7"/>
        <w:spacing w:before="240"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="0064160A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64160A" w:rsidRPr="00A62105" w:rsidRDefault="0064160A" w:rsidP="0064160A">
      <w:pPr>
        <w:pStyle w:val="a7"/>
        <w:spacing w:before="240"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01480" w:rsidRDefault="002C5D18" w:rsidP="0064160A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01480">
        <w:rPr>
          <w:rFonts w:ascii="Times New Roman" w:hAnsi="Times New Roman"/>
          <w:sz w:val="24"/>
          <w:szCs w:val="24"/>
        </w:rPr>
        <w:t xml:space="preserve">.1. До заключения настоящего Договора </w:t>
      </w:r>
      <w:r w:rsidR="00594FD2">
        <w:rPr>
          <w:rFonts w:ascii="Times New Roman" w:hAnsi="Times New Roman"/>
          <w:sz w:val="24"/>
          <w:szCs w:val="24"/>
        </w:rPr>
        <w:t>Экстерну</w:t>
      </w:r>
      <w:r w:rsidR="00801480">
        <w:rPr>
          <w:rFonts w:ascii="Times New Roman" w:hAnsi="Times New Roman"/>
          <w:sz w:val="24"/>
          <w:szCs w:val="24"/>
        </w:rPr>
        <w:t xml:space="preserve"> предоставлена вся необходимая информация об</w:t>
      </w:r>
      <w:r w:rsidR="00E71292">
        <w:rPr>
          <w:rFonts w:ascii="Times New Roman" w:hAnsi="Times New Roman"/>
          <w:sz w:val="24"/>
          <w:szCs w:val="24"/>
        </w:rPr>
        <w:t xml:space="preserve"> оказываемых Институтом услугах.</w:t>
      </w:r>
    </w:p>
    <w:p w:rsidR="00801480" w:rsidRDefault="002C5D18" w:rsidP="0064160A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01480">
        <w:rPr>
          <w:rFonts w:ascii="Times New Roman" w:hAnsi="Times New Roman"/>
          <w:sz w:val="24"/>
          <w:szCs w:val="24"/>
        </w:rPr>
        <w:t>.2</w:t>
      </w:r>
      <w:r w:rsidR="00594FD2">
        <w:rPr>
          <w:rFonts w:ascii="Times New Roman" w:hAnsi="Times New Roman"/>
          <w:sz w:val="24"/>
          <w:szCs w:val="24"/>
        </w:rPr>
        <w:t>. Настоящий Д</w:t>
      </w:r>
      <w:r w:rsidR="00801480">
        <w:rPr>
          <w:rFonts w:ascii="Times New Roman" w:hAnsi="Times New Roman"/>
          <w:sz w:val="24"/>
          <w:szCs w:val="24"/>
        </w:rPr>
        <w:t>оговор составлен в 2-х экземплярах (</w:t>
      </w:r>
      <w:r w:rsidR="00365F81">
        <w:rPr>
          <w:rFonts w:ascii="Times New Roman" w:hAnsi="Times New Roman"/>
          <w:sz w:val="24"/>
          <w:szCs w:val="24"/>
        </w:rPr>
        <w:t xml:space="preserve">по одному </w:t>
      </w:r>
      <w:r w:rsidR="00801480">
        <w:rPr>
          <w:rFonts w:ascii="Times New Roman" w:hAnsi="Times New Roman"/>
          <w:sz w:val="24"/>
          <w:szCs w:val="24"/>
        </w:rPr>
        <w:t xml:space="preserve">для каждой из </w:t>
      </w:r>
      <w:r w:rsidR="00F14FDA">
        <w:rPr>
          <w:rFonts w:ascii="Times New Roman" w:hAnsi="Times New Roman"/>
          <w:sz w:val="24"/>
          <w:szCs w:val="24"/>
        </w:rPr>
        <w:t>С</w:t>
      </w:r>
      <w:r w:rsidR="00801480">
        <w:rPr>
          <w:rFonts w:ascii="Times New Roman" w:hAnsi="Times New Roman"/>
          <w:sz w:val="24"/>
          <w:szCs w:val="24"/>
        </w:rPr>
        <w:t>торон), имею</w:t>
      </w:r>
      <w:r w:rsidR="00E71292">
        <w:rPr>
          <w:rFonts w:ascii="Times New Roman" w:hAnsi="Times New Roman"/>
          <w:sz w:val="24"/>
          <w:szCs w:val="24"/>
        </w:rPr>
        <w:t>щих одинаковую юридическую силу.</w:t>
      </w:r>
    </w:p>
    <w:p w:rsidR="00801480" w:rsidRDefault="002C5D18" w:rsidP="0064160A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01480">
        <w:rPr>
          <w:rFonts w:ascii="Times New Roman" w:hAnsi="Times New Roman"/>
          <w:sz w:val="24"/>
          <w:szCs w:val="24"/>
        </w:rPr>
        <w:t>.</w:t>
      </w:r>
      <w:r w:rsidR="0064160A">
        <w:rPr>
          <w:rFonts w:ascii="Times New Roman" w:hAnsi="Times New Roman"/>
          <w:sz w:val="24"/>
          <w:szCs w:val="24"/>
        </w:rPr>
        <w:t>3</w:t>
      </w:r>
      <w:r w:rsidR="00801480">
        <w:rPr>
          <w:rFonts w:ascii="Times New Roman" w:hAnsi="Times New Roman"/>
          <w:sz w:val="24"/>
          <w:szCs w:val="24"/>
        </w:rPr>
        <w:t xml:space="preserve">. Все изменения и дополнения к настоящему Договору совершаются в письменной форме, подписываются обеими </w:t>
      </w:r>
      <w:r w:rsidR="00E71292">
        <w:rPr>
          <w:rFonts w:ascii="Times New Roman" w:hAnsi="Times New Roman"/>
          <w:sz w:val="24"/>
          <w:szCs w:val="24"/>
        </w:rPr>
        <w:t>С</w:t>
      </w:r>
      <w:r w:rsidR="00801480">
        <w:rPr>
          <w:rFonts w:ascii="Times New Roman" w:hAnsi="Times New Roman"/>
          <w:sz w:val="24"/>
          <w:szCs w:val="24"/>
        </w:rPr>
        <w:t>торонами и являются неотъемлемой частью настоящего Договора.</w:t>
      </w:r>
    </w:p>
    <w:p w:rsidR="00801480" w:rsidRDefault="00801480" w:rsidP="0064160A">
      <w:pPr>
        <w:pStyle w:val="a7"/>
        <w:tabs>
          <w:tab w:val="left" w:pos="426"/>
        </w:tabs>
        <w:spacing w:after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01480" w:rsidRPr="00776418" w:rsidRDefault="00F14FDA" w:rsidP="0064160A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F37E45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801480" w:rsidRPr="00776418">
        <w:rPr>
          <w:rFonts w:ascii="Times New Roman" w:hAnsi="Times New Roman"/>
          <w:b/>
          <w:bCs/>
          <w:color w:val="000000"/>
          <w:sz w:val="24"/>
          <w:szCs w:val="24"/>
        </w:rPr>
        <w:t>АДРЕСА</w:t>
      </w:r>
      <w:r w:rsidR="00F37E45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РЕКВИЗИТЫ</w:t>
      </w:r>
      <w:r w:rsidR="00801480" w:rsidRPr="00776418">
        <w:rPr>
          <w:rFonts w:ascii="Times New Roman" w:hAnsi="Times New Roman"/>
          <w:b/>
          <w:bCs/>
          <w:color w:val="000000"/>
          <w:sz w:val="24"/>
          <w:szCs w:val="24"/>
        </w:rPr>
        <w:t xml:space="preserve"> СТОРОН</w:t>
      </w:r>
    </w:p>
    <w:p w:rsidR="00801480" w:rsidRPr="0036761E" w:rsidRDefault="00801480" w:rsidP="0064160A">
      <w:pPr>
        <w:pStyle w:val="a7"/>
        <w:tabs>
          <w:tab w:val="left" w:pos="426"/>
        </w:tabs>
        <w:spacing w:after="0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4315"/>
        <w:gridCol w:w="4670"/>
      </w:tblGrid>
      <w:tr w:rsidR="0036761E" w:rsidRPr="0036761E" w:rsidTr="0036761E">
        <w:tc>
          <w:tcPr>
            <w:tcW w:w="4672" w:type="dxa"/>
          </w:tcPr>
          <w:p w:rsidR="0036761E" w:rsidRPr="0036761E" w:rsidRDefault="0036761E" w:rsidP="0036761E">
            <w:pPr>
              <w:pStyle w:val="a7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76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ИНСТИТУТ</w:t>
            </w:r>
          </w:p>
        </w:tc>
        <w:tc>
          <w:tcPr>
            <w:tcW w:w="4673" w:type="dxa"/>
          </w:tcPr>
          <w:p w:rsidR="0036761E" w:rsidRPr="0036761E" w:rsidRDefault="0036761E" w:rsidP="0036761E">
            <w:pPr>
              <w:pStyle w:val="a7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76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ЭКСТЕРН</w:t>
            </w:r>
          </w:p>
        </w:tc>
      </w:tr>
      <w:tr w:rsidR="0036761E" w:rsidTr="0036761E">
        <w:tc>
          <w:tcPr>
            <w:tcW w:w="4672" w:type="dxa"/>
          </w:tcPr>
          <w:p w:rsidR="0036761E" w:rsidRPr="00E71292" w:rsidRDefault="0036761E" w:rsidP="0036761E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Федеральное государственное </w:t>
            </w:r>
          </w:p>
          <w:p w:rsidR="0036761E" w:rsidRPr="00E71292" w:rsidRDefault="0036761E" w:rsidP="0036761E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науки </w:t>
            </w:r>
          </w:p>
          <w:p w:rsidR="0036761E" w:rsidRPr="00E71292" w:rsidRDefault="0036761E" w:rsidP="0036761E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92">
              <w:rPr>
                <w:rFonts w:ascii="Times New Roman" w:hAnsi="Times New Roman"/>
                <w:color w:val="000000"/>
                <w:sz w:val="24"/>
                <w:szCs w:val="24"/>
              </w:rPr>
              <w:t>Институт теоретической</w:t>
            </w:r>
          </w:p>
          <w:p w:rsidR="0036761E" w:rsidRPr="00E71292" w:rsidRDefault="0036761E" w:rsidP="0036761E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92">
              <w:rPr>
                <w:rFonts w:ascii="Times New Roman" w:hAnsi="Times New Roman"/>
                <w:color w:val="000000"/>
                <w:sz w:val="24"/>
                <w:szCs w:val="24"/>
              </w:rPr>
              <w:t>и прикладной электродинамики</w:t>
            </w:r>
          </w:p>
          <w:p w:rsidR="00E71292" w:rsidRDefault="0036761E" w:rsidP="0036761E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Российской академии наук </w:t>
            </w:r>
          </w:p>
          <w:p w:rsidR="0036761E" w:rsidRPr="00E71292" w:rsidRDefault="0036761E" w:rsidP="0036761E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92">
              <w:rPr>
                <w:rFonts w:ascii="Times New Roman" w:hAnsi="Times New Roman"/>
                <w:color w:val="000000"/>
                <w:sz w:val="24"/>
                <w:szCs w:val="24"/>
              </w:rPr>
              <w:t>(ИТПЭ РАН)</w:t>
            </w:r>
          </w:p>
          <w:p w:rsidR="0036761E" w:rsidRPr="00E71292" w:rsidRDefault="0036761E" w:rsidP="0036761E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5412, г"/>
              </w:smartTagPr>
              <w:r w:rsidRPr="00E71292">
                <w:rPr>
                  <w:rFonts w:ascii="Times New Roman" w:hAnsi="Times New Roman"/>
                  <w:color w:val="000000"/>
                  <w:sz w:val="24"/>
                  <w:szCs w:val="24"/>
                </w:rPr>
                <w:t>125412, г</w:t>
              </w:r>
            </w:smartTag>
            <w:r w:rsidRPr="00E71292">
              <w:rPr>
                <w:rFonts w:ascii="Times New Roman" w:hAnsi="Times New Roman"/>
                <w:color w:val="000000"/>
                <w:sz w:val="24"/>
                <w:szCs w:val="24"/>
              </w:rPr>
              <w:t>. Москва, ул. Ижорская, 13</w:t>
            </w:r>
          </w:p>
          <w:p w:rsidR="0036761E" w:rsidRPr="00E71292" w:rsidRDefault="0036761E" w:rsidP="0036761E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 7713020549 </w:t>
            </w:r>
          </w:p>
          <w:p w:rsidR="0036761E" w:rsidRPr="00E71292" w:rsidRDefault="0036761E" w:rsidP="0036761E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КПП 771301001 </w:t>
            </w:r>
          </w:p>
          <w:p w:rsidR="0036761E" w:rsidRPr="00E71292" w:rsidRDefault="0036761E" w:rsidP="0036761E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ОКПО 29012159 </w:t>
            </w:r>
          </w:p>
          <w:p w:rsidR="0036761E" w:rsidRPr="00E71292" w:rsidRDefault="0036761E" w:rsidP="0036761E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92">
              <w:rPr>
                <w:rFonts w:ascii="Times New Roman" w:hAnsi="Times New Roman"/>
                <w:color w:val="000000"/>
                <w:sz w:val="24"/>
                <w:szCs w:val="24"/>
              </w:rPr>
              <w:t>ОГРН 1027739263441</w:t>
            </w:r>
          </w:p>
          <w:p w:rsidR="0036761E" w:rsidRPr="00E71292" w:rsidRDefault="0036761E" w:rsidP="0036761E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92">
              <w:rPr>
                <w:rFonts w:ascii="Times New Roman" w:hAnsi="Times New Roman"/>
                <w:color w:val="000000"/>
                <w:sz w:val="24"/>
                <w:szCs w:val="24"/>
              </w:rPr>
              <w:t>Банк: ГУ Банка России по ЦФО</w:t>
            </w:r>
            <w:r w:rsidR="00980DEB">
              <w:rPr>
                <w:rFonts w:ascii="Times New Roman" w:hAnsi="Times New Roman"/>
                <w:color w:val="000000"/>
                <w:sz w:val="24"/>
                <w:szCs w:val="24"/>
              </w:rPr>
              <w:t>//УФК по г. Москве г. Москва</w:t>
            </w:r>
          </w:p>
          <w:p w:rsidR="0036761E" w:rsidRDefault="0036761E" w:rsidP="0036761E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71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БИК: </w:t>
            </w:r>
            <w:r w:rsidR="00054483" w:rsidRPr="00054483">
              <w:rPr>
                <w:rFonts w:ascii="Times New Roman" w:hAnsi="Times New Roman"/>
                <w:sz w:val="24"/>
                <w:szCs w:val="28"/>
              </w:rPr>
              <w:t>004525988</w:t>
            </w:r>
          </w:p>
          <w:p w:rsidR="00054483" w:rsidRDefault="00054483" w:rsidP="0036761E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ЕКС: </w:t>
            </w:r>
            <w:r w:rsidRPr="00054483">
              <w:rPr>
                <w:rFonts w:ascii="Times New Roman" w:hAnsi="Times New Roman"/>
                <w:sz w:val="24"/>
                <w:szCs w:val="28"/>
              </w:rPr>
              <w:t>40102810545370000003</w:t>
            </w:r>
          </w:p>
          <w:p w:rsidR="00054483" w:rsidRDefault="00054483" w:rsidP="0036761E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Казначейский счет:</w:t>
            </w:r>
          </w:p>
          <w:p w:rsidR="00054483" w:rsidRPr="00E71292" w:rsidRDefault="00054483" w:rsidP="0036761E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483">
              <w:rPr>
                <w:rFonts w:ascii="Times New Roman" w:hAnsi="Times New Roman"/>
                <w:sz w:val="24"/>
                <w:szCs w:val="28"/>
              </w:rPr>
              <w:t>03214643000000017300</w:t>
            </w:r>
          </w:p>
          <w:p w:rsidR="0036761E" w:rsidRPr="00980DEB" w:rsidRDefault="0036761E" w:rsidP="00980DEB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92">
              <w:rPr>
                <w:rFonts w:ascii="Times New Roman" w:hAnsi="Times New Roman"/>
                <w:color w:val="000000"/>
                <w:sz w:val="24"/>
                <w:szCs w:val="24"/>
              </w:rPr>
              <w:t>Тел.: (495) 484-23-83</w:t>
            </w:r>
          </w:p>
        </w:tc>
        <w:tc>
          <w:tcPr>
            <w:tcW w:w="4673" w:type="dxa"/>
          </w:tcPr>
          <w:p w:rsidR="0036761E" w:rsidRPr="00B82BF7" w:rsidRDefault="0036761E" w:rsidP="0036761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F6FE3">
              <w:rPr>
                <w:rFonts w:ascii="Times New Roman" w:eastAsia="Arial Unicode MS" w:hAnsi="Times New Roman"/>
                <w:sz w:val="24"/>
                <w:szCs w:val="24"/>
              </w:rPr>
              <w:t>_______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______________________________                    </w:t>
            </w:r>
            <w:r w:rsidRPr="00FF6FE3">
              <w:rPr>
                <w:rFonts w:ascii="Times New Roman" w:eastAsia="Arial Unicode MS" w:hAnsi="Times New Roman"/>
                <w:sz w:val="24"/>
                <w:szCs w:val="24"/>
              </w:rPr>
              <w:t>____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_________________________________</w:t>
            </w:r>
          </w:p>
          <w:p w:rsidR="0036761E" w:rsidRPr="00B82BF7" w:rsidRDefault="0036761E" w:rsidP="0036761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                            </w:t>
            </w:r>
            <w:r w:rsidRPr="00B82BF7">
              <w:rPr>
                <w:rFonts w:ascii="Times New Roman" w:eastAsia="Arial Unicode MS" w:hAnsi="Times New Roman"/>
                <w:sz w:val="16"/>
                <w:szCs w:val="16"/>
              </w:rPr>
              <w:t>ФИО</w:t>
            </w:r>
          </w:p>
          <w:p w:rsidR="0036761E" w:rsidRPr="00FF6FE3" w:rsidRDefault="0036761E" w:rsidP="0036761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F6FE3">
              <w:rPr>
                <w:rFonts w:ascii="Times New Roman" w:eastAsia="Arial Unicode MS" w:hAnsi="Times New Roman"/>
                <w:sz w:val="24"/>
                <w:szCs w:val="24"/>
              </w:rPr>
              <w:t>Почтовый адрес: __________________________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___________</w:t>
            </w:r>
          </w:p>
          <w:p w:rsidR="0036761E" w:rsidRPr="00FF6FE3" w:rsidRDefault="0036761E" w:rsidP="0036761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F6FE3">
              <w:rPr>
                <w:rFonts w:ascii="Times New Roman" w:eastAsia="Arial Unicode MS" w:hAnsi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_______</w:t>
            </w:r>
          </w:p>
          <w:p w:rsidR="0036761E" w:rsidRPr="00FF6FE3" w:rsidRDefault="0036761E" w:rsidP="0036761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F6FE3">
              <w:rPr>
                <w:rFonts w:ascii="Times New Roman" w:eastAsia="Arial Unicode MS" w:hAnsi="Times New Roman"/>
                <w:sz w:val="24"/>
                <w:szCs w:val="24"/>
              </w:rPr>
              <w:t>Адрес места жительства: _________________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___________________</w:t>
            </w:r>
            <w:r w:rsidRPr="00FF6FE3">
              <w:rPr>
                <w:rFonts w:ascii="Times New Roman" w:eastAsia="Arial Unicode MS" w:hAnsi="Times New Roman"/>
                <w:sz w:val="24"/>
                <w:szCs w:val="24"/>
              </w:rPr>
              <w:t>_</w:t>
            </w:r>
          </w:p>
          <w:p w:rsidR="0036761E" w:rsidRPr="00FF6FE3" w:rsidRDefault="0036761E" w:rsidP="0036761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F6FE3">
              <w:rPr>
                <w:rFonts w:ascii="Times New Roman" w:eastAsia="Arial Unicode MS" w:hAnsi="Times New Roman"/>
                <w:sz w:val="24"/>
                <w:szCs w:val="24"/>
              </w:rPr>
              <w:t>_____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________________________________</w:t>
            </w:r>
          </w:p>
          <w:p w:rsidR="0036761E" w:rsidRPr="00FF6FE3" w:rsidRDefault="0036761E" w:rsidP="0036761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F6FE3">
              <w:rPr>
                <w:rFonts w:ascii="Times New Roman" w:eastAsia="Arial Unicode MS" w:hAnsi="Times New Roman"/>
                <w:sz w:val="24"/>
                <w:szCs w:val="24"/>
              </w:rPr>
              <w:t>Телефон: ________________________________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_____</w:t>
            </w:r>
          </w:p>
          <w:p w:rsidR="0036761E" w:rsidRDefault="0036761E" w:rsidP="0036761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F6FE3">
              <w:rPr>
                <w:rFonts w:ascii="Times New Roman" w:eastAsia="Arial Unicode MS" w:hAnsi="Times New Roman"/>
                <w:sz w:val="24"/>
                <w:szCs w:val="24"/>
              </w:rPr>
              <w:t xml:space="preserve">Паспортные данные: </w:t>
            </w:r>
          </w:p>
          <w:p w:rsidR="0036761E" w:rsidRPr="00FF6FE3" w:rsidRDefault="0036761E" w:rsidP="0036761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F6FE3">
              <w:rPr>
                <w:rFonts w:ascii="Times New Roman" w:eastAsia="Arial Unicode MS" w:hAnsi="Times New Roman"/>
                <w:sz w:val="24"/>
                <w:szCs w:val="24"/>
              </w:rPr>
              <w:t>серия ______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  </w:t>
            </w:r>
            <w:r w:rsidRPr="00FF6FE3">
              <w:rPr>
                <w:rFonts w:ascii="Times New Roman" w:eastAsia="Arial Unicode MS" w:hAnsi="Times New Roman"/>
                <w:sz w:val="24"/>
                <w:szCs w:val="24"/>
              </w:rPr>
              <w:t xml:space="preserve"> № _______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___</w:t>
            </w:r>
          </w:p>
          <w:p w:rsidR="0036761E" w:rsidRPr="00FF6FE3" w:rsidRDefault="0036761E" w:rsidP="0036761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F6FE3">
              <w:rPr>
                <w:rFonts w:ascii="Times New Roman" w:eastAsia="Arial Unicode MS" w:hAnsi="Times New Roman"/>
                <w:sz w:val="24"/>
                <w:szCs w:val="24"/>
              </w:rPr>
              <w:t>Кем выдан, когда ________________________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_____________</w:t>
            </w:r>
          </w:p>
          <w:p w:rsidR="0036761E" w:rsidRDefault="0036761E" w:rsidP="00054483">
            <w:pPr>
              <w:pStyle w:val="a3"/>
              <w:rPr>
                <w:rFonts w:eastAsia="Arial Unicode MS"/>
              </w:rPr>
            </w:pPr>
            <w:r w:rsidRPr="00FF6FE3">
              <w:rPr>
                <w:rFonts w:eastAsia="Arial Unicode MS"/>
              </w:rPr>
              <w:t>_</w:t>
            </w:r>
            <w:r>
              <w:rPr>
                <w:rFonts w:eastAsia="Arial Unicode MS"/>
              </w:rPr>
              <w:t>____________________________________</w:t>
            </w:r>
          </w:p>
          <w:p w:rsidR="00054483" w:rsidRDefault="00054483" w:rsidP="00054483">
            <w:pPr>
              <w:pStyle w:val="a3"/>
              <w:rPr>
                <w:b/>
                <w:bCs/>
                <w:color w:val="000000"/>
              </w:rPr>
            </w:pPr>
            <w:r>
              <w:rPr>
                <w:rFonts w:eastAsia="Arial Unicode MS"/>
              </w:rPr>
              <w:t>_____________________________________</w:t>
            </w:r>
          </w:p>
        </w:tc>
        <w:bookmarkStart w:id="0" w:name="_GoBack"/>
        <w:bookmarkEnd w:id="0"/>
      </w:tr>
    </w:tbl>
    <w:p w:rsidR="00801480" w:rsidRDefault="00801480" w:rsidP="0064160A">
      <w:pPr>
        <w:pStyle w:val="a7"/>
        <w:tabs>
          <w:tab w:val="left" w:pos="426"/>
        </w:tabs>
        <w:spacing w:after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01480" w:rsidRDefault="00801480" w:rsidP="0064160A">
      <w:pPr>
        <w:pStyle w:val="a7"/>
        <w:tabs>
          <w:tab w:val="left" w:pos="426"/>
        </w:tabs>
        <w:spacing w:after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C5D18" w:rsidRDefault="002C5D18" w:rsidP="0064160A">
      <w:pPr>
        <w:pStyle w:val="a7"/>
        <w:tabs>
          <w:tab w:val="left" w:pos="426"/>
        </w:tabs>
        <w:spacing w:after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01480" w:rsidRDefault="00801480" w:rsidP="0064160A">
      <w:pPr>
        <w:pStyle w:val="a7"/>
        <w:tabs>
          <w:tab w:val="left" w:pos="426"/>
        </w:tabs>
        <w:spacing w:after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01480" w:rsidRDefault="00801480" w:rsidP="0064160A">
      <w:pPr>
        <w:pStyle w:val="a7"/>
        <w:tabs>
          <w:tab w:val="left" w:pos="426"/>
        </w:tabs>
        <w:spacing w:after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01480" w:rsidRDefault="00E71292" w:rsidP="0064160A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01480">
        <w:rPr>
          <w:rFonts w:ascii="Times New Roman" w:hAnsi="Times New Roman"/>
          <w:sz w:val="24"/>
          <w:szCs w:val="24"/>
        </w:rPr>
        <w:t>Директор ИТПЭ РАН</w:t>
      </w:r>
      <w:r w:rsidR="00801480">
        <w:rPr>
          <w:rFonts w:ascii="Times New Roman" w:hAnsi="Times New Roman"/>
          <w:sz w:val="24"/>
          <w:szCs w:val="24"/>
        </w:rPr>
        <w:tab/>
      </w:r>
      <w:r w:rsidR="00801480">
        <w:rPr>
          <w:rFonts w:ascii="Times New Roman" w:hAnsi="Times New Roman"/>
          <w:sz w:val="24"/>
          <w:szCs w:val="24"/>
        </w:rPr>
        <w:tab/>
      </w:r>
      <w:r w:rsidR="00801480">
        <w:rPr>
          <w:rFonts w:ascii="Times New Roman" w:hAnsi="Times New Roman"/>
          <w:sz w:val="24"/>
          <w:szCs w:val="24"/>
        </w:rPr>
        <w:tab/>
      </w:r>
      <w:r w:rsidR="00801480">
        <w:rPr>
          <w:rFonts w:ascii="Times New Roman" w:hAnsi="Times New Roman"/>
          <w:sz w:val="24"/>
          <w:szCs w:val="24"/>
        </w:rPr>
        <w:tab/>
      </w:r>
      <w:r w:rsidR="00801480">
        <w:rPr>
          <w:rFonts w:ascii="Times New Roman" w:hAnsi="Times New Roman"/>
          <w:sz w:val="24"/>
          <w:szCs w:val="24"/>
        </w:rPr>
        <w:tab/>
      </w:r>
      <w:r w:rsidR="00801480">
        <w:rPr>
          <w:rFonts w:ascii="Times New Roman" w:hAnsi="Times New Roman"/>
          <w:sz w:val="24"/>
          <w:szCs w:val="24"/>
        </w:rPr>
        <w:tab/>
      </w:r>
      <w:r w:rsidR="0036761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3676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Экстерн</w:t>
      </w:r>
      <w:r w:rsidR="0036761E">
        <w:rPr>
          <w:rFonts w:ascii="Times New Roman" w:hAnsi="Times New Roman"/>
          <w:sz w:val="24"/>
          <w:szCs w:val="24"/>
        </w:rPr>
        <w:t xml:space="preserve">       </w:t>
      </w:r>
    </w:p>
    <w:p w:rsidR="00801480" w:rsidRDefault="00801480" w:rsidP="0064160A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01480" w:rsidRDefault="00E71292" w:rsidP="0064160A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80DEB">
        <w:rPr>
          <w:rFonts w:ascii="Times New Roman" w:hAnsi="Times New Roman"/>
          <w:sz w:val="24"/>
          <w:szCs w:val="24"/>
        </w:rPr>
        <w:t>_________________/______________/</w:t>
      </w:r>
      <w:r>
        <w:rPr>
          <w:rFonts w:ascii="Times New Roman" w:hAnsi="Times New Roman"/>
          <w:sz w:val="24"/>
          <w:szCs w:val="24"/>
        </w:rPr>
        <w:t xml:space="preserve">                     _____________</w:t>
      </w:r>
      <w:r w:rsidR="00980DEB">
        <w:rPr>
          <w:rFonts w:ascii="Times New Roman" w:hAnsi="Times New Roman"/>
          <w:sz w:val="24"/>
          <w:szCs w:val="24"/>
        </w:rPr>
        <w:t>/________________/</w:t>
      </w:r>
    </w:p>
    <w:p w:rsidR="00801480" w:rsidRDefault="00801480" w:rsidP="0064160A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01480" w:rsidRDefault="00801480" w:rsidP="0064160A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4FD2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6761E">
        <w:rPr>
          <w:rFonts w:ascii="Times New Roman" w:hAnsi="Times New Roman"/>
          <w:sz w:val="24"/>
          <w:szCs w:val="24"/>
        </w:rPr>
        <w:t xml:space="preserve">           </w:t>
      </w:r>
    </w:p>
    <w:p w:rsidR="00801480" w:rsidRPr="005A49B4" w:rsidRDefault="00801480" w:rsidP="0064160A">
      <w:pPr>
        <w:pStyle w:val="a7"/>
        <w:tabs>
          <w:tab w:val="left" w:pos="426"/>
        </w:tabs>
        <w:spacing w:after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801480" w:rsidRPr="005A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16F5"/>
    <w:multiLevelType w:val="multilevel"/>
    <w:tmpl w:val="EBCED3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F4"/>
    <w:rsid w:val="00044CA9"/>
    <w:rsid w:val="00054483"/>
    <w:rsid w:val="00076585"/>
    <w:rsid w:val="000F0772"/>
    <w:rsid w:val="00115261"/>
    <w:rsid w:val="00115753"/>
    <w:rsid w:val="00215B5A"/>
    <w:rsid w:val="00281D48"/>
    <w:rsid w:val="002C5D18"/>
    <w:rsid w:val="00365F81"/>
    <w:rsid w:val="0036761E"/>
    <w:rsid w:val="003C798A"/>
    <w:rsid w:val="003E1CF4"/>
    <w:rsid w:val="004D7EBA"/>
    <w:rsid w:val="004E5E23"/>
    <w:rsid w:val="00594FD2"/>
    <w:rsid w:val="0064160A"/>
    <w:rsid w:val="00801480"/>
    <w:rsid w:val="00980DEB"/>
    <w:rsid w:val="009A4F81"/>
    <w:rsid w:val="00BA05E9"/>
    <w:rsid w:val="00DC4093"/>
    <w:rsid w:val="00E71292"/>
    <w:rsid w:val="00F14BE0"/>
    <w:rsid w:val="00F14FDA"/>
    <w:rsid w:val="00F3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FCF85-B412-4D67-852A-109EEC8B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115261"/>
  </w:style>
  <w:style w:type="paragraph" w:styleId="a3">
    <w:name w:val="No Spacing"/>
    <w:uiPriority w:val="1"/>
    <w:qFormat/>
    <w:rsid w:val="001152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5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B5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14BE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01480"/>
    <w:pPr>
      <w:ind w:left="720"/>
      <w:contextualSpacing/>
    </w:pPr>
  </w:style>
  <w:style w:type="table" w:styleId="a8">
    <w:name w:val="Table Grid"/>
    <w:basedOn w:val="a1"/>
    <w:uiPriority w:val="99"/>
    <w:rsid w:val="00367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21</cp:revision>
  <cp:lastPrinted>2019-10-07T12:27:00Z</cp:lastPrinted>
  <dcterms:created xsi:type="dcterms:W3CDTF">2019-08-05T12:07:00Z</dcterms:created>
  <dcterms:modified xsi:type="dcterms:W3CDTF">2022-03-31T08:12:00Z</dcterms:modified>
</cp:coreProperties>
</file>